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E914" w14:textId="77777777" w:rsidR="00822E70" w:rsidRDefault="00822E70" w:rsidP="00484A6D">
      <w:pPr>
        <w:ind w:left="360"/>
        <w:rPr>
          <w:rFonts w:ascii="Nunito" w:hAnsi="Nunito" w:cs="Tahoma"/>
          <w:bCs/>
          <w:iCs/>
        </w:rPr>
      </w:pPr>
    </w:p>
    <w:p w14:paraId="4CB94D63" w14:textId="0CA01404" w:rsidR="006B5250" w:rsidRPr="00484A6D" w:rsidRDefault="006B5250" w:rsidP="00484A6D">
      <w:pPr>
        <w:ind w:left="360"/>
        <w:rPr>
          <w:rFonts w:ascii="Nunito" w:hAnsi="Nunito" w:cs="Tahoma"/>
          <w:bCs/>
          <w:iCs/>
        </w:rPr>
      </w:pPr>
      <w:r>
        <w:rPr>
          <w:rFonts w:ascii="Nunito" w:hAnsi="Nunito" w:cs="Tahoma"/>
          <w:b/>
          <w:i/>
          <w:noProof/>
        </w:rPr>
        <mc:AlternateContent>
          <mc:Choice Requires="wps">
            <w:drawing>
              <wp:anchor distT="0" distB="0" distL="114300" distR="114300" simplePos="0" relativeHeight="251660288" behindDoc="1" locked="0" layoutInCell="1" allowOverlap="1" wp14:anchorId="3A3963A9" wp14:editId="0E4D133A">
                <wp:simplePos x="0" y="0"/>
                <wp:positionH relativeFrom="margin">
                  <wp:posOffset>527050</wp:posOffset>
                </wp:positionH>
                <wp:positionV relativeFrom="paragraph">
                  <wp:posOffset>91621</wp:posOffset>
                </wp:positionV>
                <wp:extent cx="4698748" cy="683986"/>
                <wp:effectExtent l="19050" t="19050" r="45085" b="40005"/>
                <wp:wrapNone/>
                <wp:docPr id="609264351" name="Rectangle 1"/>
                <wp:cNvGraphicFramePr/>
                <a:graphic xmlns:a="http://schemas.openxmlformats.org/drawingml/2006/main">
                  <a:graphicData uri="http://schemas.microsoft.com/office/word/2010/wordprocessingShape">
                    <wps:wsp>
                      <wps:cNvSpPr/>
                      <wps:spPr>
                        <a:xfrm>
                          <a:off x="0" y="0"/>
                          <a:ext cx="4698748" cy="683986"/>
                        </a:xfrm>
                        <a:prstGeom prst="rect">
                          <a:avLst/>
                        </a:prstGeom>
                        <a:noFill/>
                        <a:ln w="57150" cap="flat" cmpd="sng" algn="ctr">
                          <a:solidFill>
                            <a:srgbClr val="7030A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180697" id="Rectangle 1" o:spid="_x0000_s1026" style="position:absolute;margin-left:41.5pt;margin-top:7.2pt;width:370pt;height:53.8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" filled="f" strokecolor="#7030a0" strokeweight="4.5pt">
                <v:stroke joinstyle="round"/>
                <w10:wrap anchorx="margin"/>
              </v:rect>
            </w:pict>
          </mc:Fallback>
        </mc:AlternateContent>
      </w:r>
    </w:p>
    <w:p w14:paraId="7A0CD079" w14:textId="649D1E7C" w:rsidR="006B5250" w:rsidRPr="006B5250" w:rsidRDefault="00925E8A" w:rsidP="006B5250">
      <w:pPr>
        <w:pStyle w:val="Sansinterligne"/>
        <w:jc w:val="center"/>
        <w:rPr>
          <w:rFonts w:ascii="Nunito" w:hAnsi="Nunito"/>
          <w:b/>
          <w:bCs/>
          <w:sz w:val="28"/>
          <w:szCs w:val="28"/>
        </w:rPr>
      </w:pPr>
      <w:bookmarkStart w:id="0" w:name="_Hlk138855534"/>
      <w:r>
        <w:rPr>
          <w:rFonts w:ascii="Nunito" w:hAnsi="Nunito"/>
          <w:b/>
          <w:bCs/>
          <w:sz w:val="32"/>
          <w:szCs w:val="32"/>
        </w:rPr>
        <w:t>SAISINE DE LA FS-SSCT</w:t>
      </w:r>
    </w:p>
    <w:p w14:paraId="0B19A295" w14:textId="77777777" w:rsidR="006B5250" w:rsidRDefault="006B5250" w:rsidP="008567DE">
      <w:pPr>
        <w:pStyle w:val="Retraitcorpsdetexte21"/>
        <w:spacing w:after="0" w:line="240" w:lineRule="auto"/>
        <w:ind w:left="360"/>
        <w:jc w:val="both"/>
        <w:rPr>
          <w:rFonts w:ascii="Nunito" w:hAnsi="Nunito" w:cs="Arial"/>
          <w:sz w:val="18"/>
          <w:szCs w:val="18"/>
        </w:rPr>
      </w:pPr>
    </w:p>
    <w:p w14:paraId="2D035913" w14:textId="77777777" w:rsidR="006B5250" w:rsidRDefault="006B5250" w:rsidP="008567DE">
      <w:pPr>
        <w:pStyle w:val="Retraitcorpsdetexte21"/>
        <w:spacing w:after="0" w:line="240" w:lineRule="auto"/>
        <w:ind w:left="360"/>
        <w:jc w:val="both"/>
        <w:rPr>
          <w:rFonts w:ascii="Nunito" w:hAnsi="Nunito" w:cs="Arial"/>
          <w:sz w:val="18"/>
          <w:szCs w:val="18"/>
        </w:rPr>
      </w:pPr>
    </w:p>
    <w:p w14:paraId="33F547B1" w14:textId="77777777" w:rsidR="00925E8A" w:rsidRDefault="00925E8A" w:rsidP="008567DE">
      <w:pPr>
        <w:pStyle w:val="Retraitcorpsdetexte21"/>
        <w:spacing w:after="0" w:line="240" w:lineRule="auto"/>
        <w:ind w:left="360"/>
        <w:jc w:val="both"/>
        <w:rPr>
          <w:rFonts w:ascii="Nunito" w:hAnsi="Nunito" w:cs="Arial"/>
          <w:sz w:val="18"/>
          <w:szCs w:val="18"/>
        </w:rPr>
      </w:pPr>
    </w:p>
    <w:p w14:paraId="4543D975" w14:textId="77777777" w:rsidR="00822E70" w:rsidRDefault="00822E70" w:rsidP="008567DE">
      <w:pPr>
        <w:pStyle w:val="Retraitcorpsdetexte21"/>
        <w:spacing w:after="0" w:line="240" w:lineRule="auto"/>
        <w:ind w:left="360"/>
        <w:jc w:val="both"/>
        <w:rPr>
          <w:rFonts w:ascii="Nunito" w:hAnsi="Nunito" w:cs="Arial"/>
          <w:sz w:val="18"/>
          <w:szCs w:val="18"/>
        </w:rPr>
      </w:pPr>
    </w:p>
    <w:p w14:paraId="38AF2655" w14:textId="3FBA9EEE" w:rsidR="00925E8A" w:rsidRPr="007F3BE5" w:rsidRDefault="00925E8A" w:rsidP="00925E8A">
      <w:pPr>
        <w:pStyle w:val="Retraitcorpsdetexte21"/>
        <w:spacing w:after="0" w:line="240" w:lineRule="auto"/>
        <w:ind w:left="360"/>
        <w:jc w:val="both"/>
        <w:rPr>
          <w:rFonts w:ascii="Nunito" w:hAnsi="Nunito" w:cs="Arial"/>
          <w:sz w:val="22"/>
          <w:szCs w:val="22"/>
        </w:rPr>
      </w:pPr>
      <w:r>
        <w:rPr>
          <w:rFonts w:ascii="Nunito" w:hAnsi="Nunito" w:cs="Arial"/>
          <w:b/>
          <w:bCs/>
          <w:sz w:val="22"/>
          <w:szCs w:val="22"/>
        </w:rPr>
        <w:t>Collectivité</w:t>
      </w:r>
      <w:r w:rsidR="007F3BE5" w:rsidRPr="007F3BE5">
        <w:rPr>
          <w:rFonts w:ascii="Nunito" w:hAnsi="Nunito" w:cs="Arial"/>
          <w:b/>
          <w:bCs/>
          <w:sz w:val="22"/>
          <w:szCs w:val="22"/>
        </w:rPr>
        <w:t> :</w:t>
      </w:r>
      <w:r>
        <w:rPr>
          <w:rFonts w:ascii="Nunito" w:hAnsi="Nunito" w:cs="Arial"/>
          <w:b/>
          <w:bCs/>
          <w:sz w:val="22"/>
          <w:szCs w:val="22"/>
        </w:rPr>
        <w:t xml:space="preserve"> </w:t>
      </w:r>
    </w:p>
    <w:bookmarkEnd w:id="0"/>
    <w:p w14:paraId="0E551B7F" w14:textId="39827076" w:rsidR="00402075" w:rsidRDefault="00402075" w:rsidP="00484A6D">
      <w:pPr>
        <w:pStyle w:val="Retraitcorpsdetexte21"/>
        <w:spacing w:after="0" w:line="240" w:lineRule="auto"/>
        <w:jc w:val="both"/>
        <w:rPr>
          <w:rFonts w:ascii="Nunito" w:hAnsi="Nunito" w:cs="Arial"/>
          <w:sz w:val="22"/>
          <w:szCs w:val="22"/>
        </w:rPr>
      </w:pPr>
    </w:p>
    <w:p w14:paraId="0F8CAE58" w14:textId="77777777" w:rsidR="00925E8A" w:rsidRDefault="00925E8A" w:rsidP="00484A6D">
      <w:pPr>
        <w:pStyle w:val="Retraitcorpsdetexte21"/>
        <w:spacing w:after="0" w:line="240" w:lineRule="auto"/>
        <w:jc w:val="both"/>
        <w:rPr>
          <w:rFonts w:ascii="Nunito" w:hAnsi="Nunito" w:cs="Arial"/>
          <w:sz w:val="22"/>
          <w:szCs w:val="22"/>
        </w:rPr>
      </w:pPr>
    </w:p>
    <w:tbl>
      <w:tblPr>
        <w:tblStyle w:val="Grilledutableau"/>
        <w:tblW w:w="9493" w:type="dxa"/>
        <w:jc w:val="center"/>
        <w:tblLayout w:type="fixed"/>
        <w:tblLook w:val="04A0" w:firstRow="1" w:lastRow="0" w:firstColumn="1" w:lastColumn="0" w:noHBand="0" w:noVBand="1"/>
      </w:tblPr>
      <w:tblGrid>
        <w:gridCol w:w="562"/>
        <w:gridCol w:w="4111"/>
        <w:gridCol w:w="2693"/>
        <w:gridCol w:w="2127"/>
      </w:tblGrid>
      <w:tr w:rsidR="00925E8A" w:rsidRPr="00CE73ED" w14:paraId="1AB9CBD3" w14:textId="77777777" w:rsidTr="008F773F">
        <w:trPr>
          <w:jc w:val="center"/>
        </w:trPr>
        <w:tc>
          <w:tcPr>
            <w:tcW w:w="562" w:type="dxa"/>
            <w:vAlign w:val="center"/>
          </w:tcPr>
          <w:p w14:paraId="4814ECC4" w14:textId="77777777" w:rsidR="00925E8A" w:rsidRPr="00CE73ED" w:rsidRDefault="00925E8A" w:rsidP="008F773F">
            <w:pPr>
              <w:jc w:val="center"/>
              <w:rPr>
                <w:rFonts w:ascii="Nunito" w:hAnsi="Nunito" w:cs="Times New Roman"/>
                <w:b/>
              </w:rPr>
            </w:pPr>
          </w:p>
        </w:tc>
        <w:tc>
          <w:tcPr>
            <w:tcW w:w="4111" w:type="dxa"/>
            <w:vAlign w:val="center"/>
          </w:tcPr>
          <w:p w14:paraId="65CBFA96" w14:textId="77777777" w:rsidR="00925E8A" w:rsidRPr="00CE73ED" w:rsidRDefault="00925E8A" w:rsidP="008F773F">
            <w:pPr>
              <w:jc w:val="center"/>
              <w:rPr>
                <w:rFonts w:ascii="Nunito" w:hAnsi="Nunito" w:cs="Times New Roman"/>
                <w:b/>
              </w:rPr>
            </w:pPr>
            <w:r w:rsidRPr="00CE73ED">
              <w:rPr>
                <w:rFonts w:ascii="Nunito" w:hAnsi="Nunito" w:cs="Times New Roman"/>
                <w:b/>
              </w:rPr>
              <w:t>Motif de la saisine</w:t>
            </w:r>
          </w:p>
        </w:tc>
        <w:tc>
          <w:tcPr>
            <w:tcW w:w="2693" w:type="dxa"/>
            <w:vAlign w:val="center"/>
          </w:tcPr>
          <w:p w14:paraId="5D592F19" w14:textId="77777777" w:rsidR="00925E8A" w:rsidRPr="00CE73ED" w:rsidRDefault="00925E8A" w:rsidP="008F773F">
            <w:pPr>
              <w:jc w:val="center"/>
              <w:rPr>
                <w:rFonts w:ascii="Nunito" w:hAnsi="Nunito" w:cs="Times New Roman"/>
                <w:b/>
              </w:rPr>
            </w:pPr>
            <w:r w:rsidRPr="00CE73ED">
              <w:rPr>
                <w:rFonts w:ascii="Nunito" w:hAnsi="Nunito" w:cs="Times New Roman"/>
                <w:b/>
              </w:rPr>
              <w:t>Documents à transmettre</w:t>
            </w:r>
          </w:p>
        </w:tc>
        <w:tc>
          <w:tcPr>
            <w:tcW w:w="2127" w:type="dxa"/>
          </w:tcPr>
          <w:p w14:paraId="4170AD6B" w14:textId="77777777" w:rsidR="00925E8A" w:rsidRPr="00CE73ED" w:rsidRDefault="00925E8A" w:rsidP="008F773F">
            <w:pPr>
              <w:jc w:val="center"/>
              <w:rPr>
                <w:rFonts w:ascii="Nunito" w:hAnsi="Nunito" w:cs="Times New Roman"/>
                <w:b/>
              </w:rPr>
            </w:pPr>
            <w:r>
              <w:rPr>
                <w:rFonts w:ascii="Nunito" w:hAnsi="Nunito" w:cs="Times New Roman"/>
                <w:b/>
              </w:rPr>
              <w:t>Pour</w:t>
            </w:r>
          </w:p>
        </w:tc>
      </w:tr>
      <w:tr w:rsidR="00925E8A" w:rsidRPr="00CE73ED" w14:paraId="0650A22E" w14:textId="77777777" w:rsidTr="008F773F">
        <w:trPr>
          <w:jc w:val="center"/>
        </w:trPr>
        <w:tc>
          <w:tcPr>
            <w:tcW w:w="562" w:type="dxa"/>
            <w:vAlign w:val="center"/>
          </w:tcPr>
          <w:p w14:paraId="64CD0AFB" w14:textId="77777777" w:rsidR="00925E8A" w:rsidRPr="00CE73ED" w:rsidRDefault="00925E8A" w:rsidP="008F773F">
            <w:pPr>
              <w:shd w:val="clear" w:color="auto" w:fill="FFFFFF"/>
              <w:contextualSpacing/>
              <w:jc w:val="center"/>
              <w:rPr>
                <w:rFonts w:ascii="Nunito" w:hAnsi="Nunito" w:cs="Times New Roman"/>
                <w:b/>
              </w:rPr>
            </w:pPr>
            <w:r>
              <w:rPr>
                <w:rFonts w:ascii="Nunito" w:hAnsi="Nunito" w:cs="Times New Roman"/>
                <w:b/>
              </w:rPr>
              <w:t>1</w:t>
            </w:r>
          </w:p>
        </w:tc>
        <w:tc>
          <w:tcPr>
            <w:tcW w:w="4111" w:type="dxa"/>
            <w:vAlign w:val="center"/>
          </w:tcPr>
          <w:p w14:paraId="64BBFB6B" w14:textId="77777777" w:rsidR="00925E8A" w:rsidRDefault="00822E70" w:rsidP="00822E70">
            <w:pPr>
              <w:shd w:val="clear" w:color="auto" w:fill="FFFFFF"/>
              <w:contextualSpacing/>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PAPRIPACT (Programme annuel de prévention des risques professionnels et d'amélioration des conditions de travail) ou simple liste des risques et actions si moins de 50 agents</w:t>
            </w:r>
          </w:p>
          <w:p w14:paraId="7A8D71BF" w14:textId="7BE842F6" w:rsidR="00822E70" w:rsidRPr="00CE73ED" w:rsidRDefault="00822E70" w:rsidP="00822E70">
            <w:pPr>
              <w:shd w:val="clear" w:color="auto" w:fill="FFFFFF"/>
              <w:contextualSpacing/>
              <w:jc w:val="both"/>
              <w:rPr>
                <w:rFonts w:ascii="Nunito" w:hAnsi="Nunito" w:cs="Times New Roman"/>
                <w:bCs/>
              </w:rPr>
            </w:pPr>
          </w:p>
        </w:tc>
        <w:tc>
          <w:tcPr>
            <w:tcW w:w="2693" w:type="dxa"/>
            <w:vAlign w:val="center"/>
          </w:tcPr>
          <w:p w14:paraId="30E68E58" w14:textId="1BF29875" w:rsidR="00822E70" w:rsidRPr="00CE73ED" w:rsidRDefault="00822E70" w:rsidP="00822E70">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w:t>
            </w:r>
            <w:r>
              <w:rPr>
                <w:rFonts w:ascii="Nunito" w:hAnsi="Nunito" w:cs="Times New Roman"/>
                <w:bCs/>
              </w:rPr>
              <w:t>PAPRIPACT</w:t>
            </w:r>
          </w:p>
          <w:p w14:paraId="17EF959F" w14:textId="77777777" w:rsidR="00822E70" w:rsidRPr="00CE73ED" w:rsidRDefault="00822E70" w:rsidP="00822E70">
            <w:pPr>
              <w:rPr>
                <w:rFonts w:ascii="Nunito" w:hAnsi="Nunito" w:cs="Times New Roman"/>
                <w:bCs/>
              </w:rPr>
            </w:pPr>
          </w:p>
          <w:p w14:paraId="5D4BAB75" w14:textId="33C288D5" w:rsidR="00822E70" w:rsidRPr="00CE73ED" w:rsidRDefault="00822E70" w:rsidP="00822E70">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w:t>
            </w:r>
            <w:r>
              <w:rPr>
                <w:rFonts w:ascii="Nunito" w:hAnsi="Nunito" w:cs="Times New Roman"/>
                <w:bCs/>
              </w:rPr>
              <w:t>Liste d’action (- de 50 agents)</w:t>
            </w:r>
          </w:p>
          <w:p w14:paraId="0C6F757F" w14:textId="77777777" w:rsidR="00925E8A" w:rsidRPr="00CE73ED" w:rsidRDefault="00925E8A" w:rsidP="00822E70">
            <w:pPr>
              <w:rPr>
                <w:rFonts w:ascii="Nunito" w:hAnsi="Nunito" w:cs="Times New Roman"/>
                <w:bCs/>
              </w:rPr>
            </w:pPr>
          </w:p>
        </w:tc>
        <w:tc>
          <w:tcPr>
            <w:tcW w:w="2127" w:type="dxa"/>
            <w:vAlign w:val="center"/>
          </w:tcPr>
          <w:p w14:paraId="2AFB509F" w14:textId="77777777" w:rsidR="00925E8A" w:rsidRPr="00CE73ED" w:rsidRDefault="00925E8A" w:rsidP="008F773F">
            <w:pPr>
              <w:jc w:val="center"/>
              <w:rPr>
                <w:rFonts w:ascii="Nunito" w:hAnsi="Nunito" w:cs="Times New Roman"/>
                <w:bCs/>
              </w:rPr>
            </w:pPr>
            <w:r>
              <w:rPr>
                <w:rFonts w:ascii="Nunito" w:hAnsi="Nunito" w:cs="Times New Roman"/>
                <w:bCs/>
              </w:rPr>
              <w:t>Avis</w:t>
            </w:r>
          </w:p>
        </w:tc>
      </w:tr>
      <w:tr w:rsidR="00822E70" w:rsidRPr="00CE73ED" w14:paraId="6762C858" w14:textId="77777777" w:rsidTr="008F773F">
        <w:trPr>
          <w:jc w:val="center"/>
        </w:trPr>
        <w:tc>
          <w:tcPr>
            <w:tcW w:w="562" w:type="dxa"/>
            <w:vAlign w:val="center"/>
          </w:tcPr>
          <w:p w14:paraId="46E97CB6" w14:textId="61C62128" w:rsidR="00822E70" w:rsidRDefault="00822E70" w:rsidP="00822E70">
            <w:pPr>
              <w:shd w:val="clear" w:color="auto" w:fill="FFFFFF"/>
              <w:contextualSpacing/>
              <w:jc w:val="center"/>
              <w:rPr>
                <w:rFonts w:ascii="Nunito" w:hAnsi="Nunito" w:cs="Times New Roman"/>
                <w:b/>
              </w:rPr>
            </w:pPr>
            <w:r>
              <w:rPr>
                <w:rFonts w:ascii="Nunito" w:hAnsi="Nunito" w:cs="Times New Roman"/>
                <w:b/>
              </w:rPr>
              <w:t>2</w:t>
            </w:r>
          </w:p>
        </w:tc>
        <w:tc>
          <w:tcPr>
            <w:tcW w:w="4111" w:type="dxa"/>
            <w:vAlign w:val="center"/>
          </w:tcPr>
          <w:p w14:paraId="7CB439A3" w14:textId="77777777" w:rsidR="00822E70" w:rsidRPr="00CE73ED" w:rsidRDefault="00822E70" w:rsidP="00822E70">
            <w:pPr>
              <w:shd w:val="clear" w:color="auto" w:fill="FFFFFF"/>
              <w:contextualSpacing/>
              <w:jc w:val="both"/>
              <w:rPr>
                <w:rFonts w:ascii="Nunito" w:eastAsia="Times New Roman" w:hAnsi="Nunito" w:cs="Times New Roman"/>
                <w:lang w:eastAsia="fr-FR"/>
              </w:rPr>
            </w:pPr>
            <w:r w:rsidRPr="00CE73ED">
              <w:rPr>
                <w:rFonts w:ascii="Nunito" w:eastAsia="Times New Roman" w:hAnsi="Nunito" w:cs="Times New Roman"/>
                <w:lang w:eastAsia="fr-FR"/>
              </w:rPr>
              <w:t>Document unique d’évaluation des risques professionnels et plan d’actions relatifs à la prévention des risques professionnels et à l’amélioration des conditions de travail</w:t>
            </w:r>
          </w:p>
          <w:p w14:paraId="0662236B" w14:textId="77777777" w:rsidR="00822E70" w:rsidRPr="00CE73ED" w:rsidRDefault="00822E70" w:rsidP="00822E70">
            <w:pPr>
              <w:shd w:val="clear" w:color="auto" w:fill="FFFFFF"/>
              <w:contextualSpacing/>
              <w:jc w:val="both"/>
              <w:rPr>
                <w:rFonts w:ascii="Nunito" w:eastAsia="Times New Roman" w:hAnsi="Nunito" w:cs="Times New Roman"/>
                <w:lang w:eastAsia="fr-FR"/>
              </w:rPr>
            </w:pPr>
          </w:p>
        </w:tc>
        <w:tc>
          <w:tcPr>
            <w:tcW w:w="2693" w:type="dxa"/>
            <w:vAlign w:val="center"/>
          </w:tcPr>
          <w:p w14:paraId="4D969298" w14:textId="77777777" w:rsidR="00822E70" w:rsidRPr="00CE73ED" w:rsidRDefault="00822E70" w:rsidP="00822E70">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Document unique</w:t>
            </w:r>
          </w:p>
          <w:p w14:paraId="2482AA3C" w14:textId="77777777" w:rsidR="00822E70" w:rsidRPr="00CE73ED" w:rsidRDefault="00822E70" w:rsidP="00822E70">
            <w:pPr>
              <w:rPr>
                <w:rFonts w:ascii="Nunito" w:hAnsi="Nunito" w:cs="Times New Roman"/>
                <w:bCs/>
              </w:rPr>
            </w:pPr>
          </w:p>
          <w:p w14:paraId="43C9918B" w14:textId="77777777" w:rsidR="00822E70" w:rsidRPr="00CE73ED" w:rsidRDefault="00822E70" w:rsidP="00822E70">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Plan d’actions</w:t>
            </w:r>
          </w:p>
          <w:p w14:paraId="26E161DB" w14:textId="77777777" w:rsidR="00822E70" w:rsidRPr="00CE73ED" w:rsidRDefault="00822E70" w:rsidP="00822E70">
            <w:pPr>
              <w:rPr>
                <w:rFonts w:ascii="Nunito" w:hAnsi="Nunito" w:cs="Times New Roman"/>
                <w:bCs/>
              </w:rPr>
            </w:pPr>
          </w:p>
          <w:p w14:paraId="2F73D8AA" w14:textId="77777777" w:rsidR="00822E70" w:rsidRPr="00CE73ED" w:rsidRDefault="00822E70" w:rsidP="00822E70">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Plan RPS</w:t>
            </w:r>
          </w:p>
          <w:p w14:paraId="7DF5766A" w14:textId="77777777" w:rsidR="00822E70" w:rsidRPr="00CE73ED" w:rsidRDefault="00822E70" w:rsidP="00822E70">
            <w:pPr>
              <w:rPr>
                <w:rFonts w:ascii="Nunito" w:hAnsi="Nunito" w:cs="Times New Roman"/>
                <w:bCs/>
              </w:rPr>
            </w:pPr>
          </w:p>
        </w:tc>
        <w:tc>
          <w:tcPr>
            <w:tcW w:w="2127" w:type="dxa"/>
            <w:vAlign w:val="center"/>
          </w:tcPr>
          <w:p w14:paraId="4CCCC9B3" w14:textId="16C075EC" w:rsidR="00822E70" w:rsidRDefault="00822E70" w:rsidP="00822E70">
            <w:pPr>
              <w:jc w:val="center"/>
              <w:rPr>
                <w:rFonts w:ascii="Nunito" w:hAnsi="Nunito" w:cs="Times New Roman"/>
                <w:bCs/>
              </w:rPr>
            </w:pPr>
            <w:r>
              <w:rPr>
                <w:rFonts w:ascii="Nunito" w:hAnsi="Nunito" w:cs="Times New Roman"/>
              </w:rPr>
              <w:t>Consultation</w:t>
            </w:r>
          </w:p>
        </w:tc>
      </w:tr>
      <w:tr w:rsidR="00822E70" w:rsidRPr="00CE73ED" w14:paraId="1D6FFB4A" w14:textId="77777777" w:rsidTr="00822E70">
        <w:trPr>
          <w:jc w:val="center"/>
        </w:trPr>
        <w:tc>
          <w:tcPr>
            <w:tcW w:w="562" w:type="dxa"/>
            <w:vAlign w:val="center"/>
          </w:tcPr>
          <w:p w14:paraId="5E6A7DF3" w14:textId="46E87A03" w:rsidR="00822E70" w:rsidRPr="00CE73ED" w:rsidRDefault="00822E70" w:rsidP="00822E70">
            <w:pPr>
              <w:shd w:val="clear" w:color="auto" w:fill="FFFFFF"/>
              <w:contextualSpacing/>
              <w:jc w:val="center"/>
              <w:rPr>
                <w:rFonts w:ascii="Nunito" w:hAnsi="Nunito" w:cs="Times New Roman"/>
                <w:b/>
              </w:rPr>
            </w:pPr>
            <w:r>
              <w:rPr>
                <w:rFonts w:ascii="Nunito" w:hAnsi="Nunito" w:cs="Times New Roman"/>
                <w:b/>
              </w:rPr>
              <w:t>3</w:t>
            </w:r>
          </w:p>
        </w:tc>
        <w:tc>
          <w:tcPr>
            <w:tcW w:w="4111" w:type="dxa"/>
            <w:vAlign w:val="center"/>
          </w:tcPr>
          <w:p w14:paraId="366EB8CE" w14:textId="77777777" w:rsidR="00822E70" w:rsidRPr="00CE73ED" w:rsidRDefault="00822E70" w:rsidP="00822E70">
            <w:pPr>
              <w:shd w:val="clear" w:color="auto" w:fill="FFFFFF"/>
              <w:contextualSpacing/>
              <w:jc w:val="both"/>
              <w:rPr>
                <w:rFonts w:ascii="Nunito" w:eastAsia="Times New Roman" w:hAnsi="Nunito" w:cs="Times New Roman"/>
                <w:lang w:eastAsia="fr-FR"/>
              </w:rPr>
            </w:pPr>
            <w:r w:rsidRPr="00CE73ED">
              <w:rPr>
                <w:rFonts w:ascii="Nunito" w:eastAsia="Times New Roman" w:hAnsi="Nunito" w:cs="Times New Roman"/>
                <w:lang w:eastAsia="fr-FR"/>
              </w:rPr>
              <w:t>Règlement intérieur, consigne, note de service, Plan de Continuité de l’Activité (PCA) relatif à l’hygiène, la sécurité et les conditions de travail que l’autorité territoriale envisage de prendre</w:t>
            </w:r>
          </w:p>
          <w:p w14:paraId="50B49565" w14:textId="77777777" w:rsidR="00822E70" w:rsidRPr="00CE73ED" w:rsidRDefault="00822E70" w:rsidP="00822E70">
            <w:pPr>
              <w:rPr>
                <w:rFonts w:ascii="Nunito" w:hAnsi="Nunito" w:cs="Times New Roman"/>
                <w:bCs/>
              </w:rPr>
            </w:pPr>
          </w:p>
        </w:tc>
        <w:tc>
          <w:tcPr>
            <w:tcW w:w="2693" w:type="dxa"/>
            <w:vAlign w:val="center"/>
          </w:tcPr>
          <w:p w14:paraId="3AD4265F" w14:textId="77777777" w:rsidR="00822E70" w:rsidRPr="00822E70" w:rsidRDefault="00822E70" w:rsidP="00822E70">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Règlement intérieur</w:t>
            </w:r>
          </w:p>
          <w:p w14:paraId="77D0ECD1" w14:textId="77777777" w:rsidR="00822E70" w:rsidRPr="00CE73ED" w:rsidRDefault="00822E70" w:rsidP="00822E70">
            <w:pPr>
              <w:rPr>
                <w:rFonts w:ascii="Nunito" w:hAnsi="Nunito" w:cs="Times New Roman"/>
                <w:bCs/>
              </w:rPr>
            </w:pPr>
          </w:p>
          <w:p w14:paraId="2519F3C1" w14:textId="77777777" w:rsidR="00822E70" w:rsidRPr="00CE73ED" w:rsidRDefault="00822E70" w:rsidP="00822E70">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Note de service, consignes</w:t>
            </w:r>
          </w:p>
          <w:p w14:paraId="6FA90741" w14:textId="77777777" w:rsidR="00822E70" w:rsidRDefault="00822E70" w:rsidP="00822E70">
            <w:pPr>
              <w:rPr>
                <w:rFonts w:ascii="Nunito" w:hAnsi="Nunito" w:cs="Times New Roman"/>
                <w:bCs/>
              </w:rPr>
            </w:pPr>
          </w:p>
          <w:p w14:paraId="42884824" w14:textId="77777777" w:rsidR="00822E70" w:rsidRPr="00CE73ED" w:rsidRDefault="00822E70" w:rsidP="00822E70">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PCA</w:t>
            </w:r>
          </w:p>
        </w:tc>
        <w:tc>
          <w:tcPr>
            <w:tcW w:w="2127" w:type="dxa"/>
            <w:vAlign w:val="center"/>
          </w:tcPr>
          <w:p w14:paraId="2C74F1E0" w14:textId="77777777" w:rsidR="00822E70" w:rsidRPr="00CE73ED" w:rsidRDefault="00822E70" w:rsidP="00822E70">
            <w:pPr>
              <w:jc w:val="center"/>
              <w:rPr>
                <w:rFonts w:ascii="Nunito" w:hAnsi="Nunito" w:cs="Times New Roman"/>
              </w:rPr>
            </w:pPr>
            <w:r>
              <w:rPr>
                <w:rFonts w:ascii="Nunito" w:hAnsi="Nunito" w:cs="Times New Roman"/>
              </w:rPr>
              <w:t>Consultation</w:t>
            </w:r>
          </w:p>
        </w:tc>
      </w:tr>
      <w:tr w:rsidR="00822E70" w:rsidRPr="00CE73ED" w14:paraId="210669E8" w14:textId="77777777" w:rsidTr="00822E70">
        <w:trPr>
          <w:jc w:val="center"/>
        </w:trPr>
        <w:tc>
          <w:tcPr>
            <w:tcW w:w="562" w:type="dxa"/>
            <w:vAlign w:val="center"/>
          </w:tcPr>
          <w:p w14:paraId="6C080259" w14:textId="3F34279F" w:rsidR="00822E70" w:rsidRPr="00CE73ED" w:rsidRDefault="00822E70" w:rsidP="00822E70">
            <w:pPr>
              <w:shd w:val="clear" w:color="auto" w:fill="FFFFFF"/>
              <w:contextualSpacing/>
              <w:jc w:val="center"/>
              <w:rPr>
                <w:rFonts w:ascii="Nunito" w:hAnsi="Nunito" w:cs="Times New Roman"/>
                <w:b/>
              </w:rPr>
            </w:pPr>
            <w:r>
              <w:rPr>
                <w:rFonts w:ascii="Nunito" w:hAnsi="Nunito" w:cs="Times New Roman"/>
                <w:b/>
              </w:rPr>
              <w:t>4</w:t>
            </w:r>
          </w:p>
        </w:tc>
        <w:tc>
          <w:tcPr>
            <w:tcW w:w="4111" w:type="dxa"/>
            <w:vAlign w:val="center"/>
          </w:tcPr>
          <w:p w14:paraId="0A4F0094" w14:textId="77777777" w:rsidR="00822E70" w:rsidRPr="00CE73ED" w:rsidRDefault="00822E70" w:rsidP="00822E70">
            <w:pPr>
              <w:shd w:val="clear" w:color="auto" w:fill="FFFFFF"/>
              <w:contextualSpacing/>
              <w:jc w:val="both"/>
              <w:rPr>
                <w:rFonts w:ascii="Nunito" w:eastAsia="Times New Roman" w:hAnsi="Nunito" w:cs="Times New Roman"/>
                <w:lang w:eastAsia="fr-FR"/>
              </w:rPr>
            </w:pPr>
            <w:r w:rsidRPr="00CE73ED">
              <w:rPr>
                <w:rFonts w:ascii="Nunito" w:eastAsia="Times New Roman" w:hAnsi="Nunito" w:cs="Times New Roman"/>
                <w:lang w:eastAsia="fr-FR"/>
              </w:rPr>
              <w:t>Étude ergonomique, aménagement de poste et mesures générales prises dans le cadre du maintien dans l’emploi, du reclassement des agents reconnus inaptes à l’exercice de leurs fonctions</w:t>
            </w:r>
          </w:p>
          <w:p w14:paraId="13D5E524" w14:textId="77777777" w:rsidR="00822E70" w:rsidRPr="00CE73ED" w:rsidRDefault="00822E70" w:rsidP="00822E70">
            <w:pPr>
              <w:rPr>
                <w:rFonts w:ascii="Nunito" w:hAnsi="Nunito" w:cs="Times New Roman"/>
                <w:b/>
              </w:rPr>
            </w:pPr>
          </w:p>
        </w:tc>
        <w:tc>
          <w:tcPr>
            <w:tcW w:w="2693" w:type="dxa"/>
            <w:vAlign w:val="center"/>
          </w:tcPr>
          <w:p w14:paraId="0FC45279" w14:textId="77777777" w:rsidR="00822E70" w:rsidRPr="00CE73ED" w:rsidRDefault="00822E70" w:rsidP="00822E70">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Étude ergonomique</w:t>
            </w:r>
          </w:p>
          <w:p w14:paraId="799CAEDD" w14:textId="77777777" w:rsidR="00822E70" w:rsidRPr="00CE73ED" w:rsidRDefault="00822E70" w:rsidP="00822E70">
            <w:pPr>
              <w:rPr>
                <w:rFonts w:ascii="Nunito" w:hAnsi="Nunito" w:cs="Times New Roman"/>
                <w:bCs/>
              </w:rPr>
            </w:pPr>
          </w:p>
          <w:p w14:paraId="0AED5C5C" w14:textId="77777777" w:rsidR="00822E70" w:rsidRPr="00CE73ED" w:rsidRDefault="00822E70" w:rsidP="00822E70">
            <w:pPr>
              <w:rPr>
                <w:rFonts w:ascii="Nunito" w:hAnsi="Nunito" w:cs="Times New Roman"/>
                <w:b/>
              </w:rPr>
            </w:pPr>
            <w:r w:rsidRPr="00CE73ED">
              <w:rPr>
                <w:rFonts w:ascii="Nunito" w:hAnsi="Nunito" w:cs="Times New Roman"/>
                <w:bCs/>
              </w:rPr>
              <w:sym w:font="Wingdings" w:char="F06F"/>
            </w:r>
            <w:r w:rsidRPr="00CE73ED">
              <w:rPr>
                <w:rFonts w:ascii="Nunito" w:hAnsi="Nunito" w:cs="Times New Roman"/>
                <w:bCs/>
              </w:rPr>
              <w:t xml:space="preserve"> Aménagement de poste</w:t>
            </w:r>
          </w:p>
        </w:tc>
        <w:tc>
          <w:tcPr>
            <w:tcW w:w="2127" w:type="dxa"/>
            <w:vAlign w:val="center"/>
          </w:tcPr>
          <w:p w14:paraId="472CE97E" w14:textId="77777777" w:rsidR="00822E70" w:rsidRPr="00CE73ED" w:rsidRDefault="00822E70" w:rsidP="00822E70">
            <w:pPr>
              <w:jc w:val="center"/>
              <w:rPr>
                <w:rFonts w:ascii="Nunito" w:hAnsi="Nunito" w:cs="Times New Roman"/>
              </w:rPr>
            </w:pPr>
            <w:r>
              <w:rPr>
                <w:rFonts w:ascii="Nunito" w:hAnsi="Nunito" w:cs="Times New Roman"/>
              </w:rPr>
              <w:t>Consultation</w:t>
            </w:r>
          </w:p>
        </w:tc>
      </w:tr>
    </w:tbl>
    <w:p w14:paraId="526E94FB" w14:textId="77777777" w:rsidR="00031DEA" w:rsidRDefault="00031DEA">
      <w:r>
        <w:br w:type="page"/>
      </w:r>
    </w:p>
    <w:tbl>
      <w:tblPr>
        <w:tblStyle w:val="Grilledutableau"/>
        <w:tblW w:w="9493" w:type="dxa"/>
        <w:tblLayout w:type="fixed"/>
        <w:tblLook w:val="04A0" w:firstRow="1" w:lastRow="0" w:firstColumn="1" w:lastColumn="0" w:noHBand="0" w:noVBand="1"/>
      </w:tblPr>
      <w:tblGrid>
        <w:gridCol w:w="562"/>
        <w:gridCol w:w="4111"/>
        <w:gridCol w:w="2693"/>
        <w:gridCol w:w="2127"/>
      </w:tblGrid>
      <w:tr w:rsidR="00031DEA" w:rsidRPr="00CE73ED" w14:paraId="7464BC4C" w14:textId="77777777" w:rsidTr="00031DEA">
        <w:tc>
          <w:tcPr>
            <w:tcW w:w="562" w:type="dxa"/>
          </w:tcPr>
          <w:p w14:paraId="44A14BCB" w14:textId="0B0ED0D8" w:rsidR="00031DEA" w:rsidRPr="00CE73ED" w:rsidRDefault="00031DEA" w:rsidP="00AC24C8">
            <w:pPr>
              <w:jc w:val="center"/>
              <w:rPr>
                <w:rFonts w:ascii="Nunito" w:hAnsi="Nunito" w:cs="Times New Roman"/>
                <w:b/>
              </w:rPr>
            </w:pPr>
          </w:p>
        </w:tc>
        <w:tc>
          <w:tcPr>
            <w:tcW w:w="4111" w:type="dxa"/>
          </w:tcPr>
          <w:p w14:paraId="7AE57C6A" w14:textId="77777777" w:rsidR="00031DEA" w:rsidRPr="00CE73ED" w:rsidRDefault="00031DEA" w:rsidP="00AC24C8">
            <w:pPr>
              <w:jc w:val="center"/>
              <w:rPr>
                <w:rFonts w:ascii="Nunito" w:hAnsi="Nunito" w:cs="Times New Roman"/>
                <w:b/>
              </w:rPr>
            </w:pPr>
            <w:r w:rsidRPr="00CE73ED">
              <w:rPr>
                <w:rFonts w:ascii="Nunito" w:hAnsi="Nunito" w:cs="Times New Roman"/>
                <w:b/>
              </w:rPr>
              <w:t>Motif de la saisine</w:t>
            </w:r>
          </w:p>
        </w:tc>
        <w:tc>
          <w:tcPr>
            <w:tcW w:w="2693" w:type="dxa"/>
          </w:tcPr>
          <w:p w14:paraId="50E2EE43" w14:textId="77777777" w:rsidR="00031DEA" w:rsidRPr="00CE73ED" w:rsidRDefault="00031DEA" w:rsidP="00AC24C8">
            <w:pPr>
              <w:jc w:val="center"/>
              <w:rPr>
                <w:rFonts w:ascii="Nunito" w:hAnsi="Nunito" w:cs="Times New Roman"/>
                <w:b/>
              </w:rPr>
            </w:pPr>
            <w:r w:rsidRPr="00CE73ED">
              <w:rPr>
                <w:rFonts w:ascii="Nunito" w:hAnsi="Nunito" w:cs="Times New Roman"/>
                <w:b/>
              </w:rPr>
              <w:t>Documents à transmettre</w:t>
            </w:r>
          </w:p>
        </w:tc>
        <w:tc>
          <w:tcPr>
            <w:tcW w:w="2127" w:type="dxa"/>
          </w:tcPr>
          <w:p w14:paraId="2CDB4EA4" w14:textId="77777777" w:rsidR="00031DEA" w:rsidRPr="00CE73ED" w:rsidRDefault="00031DEA" w:rsidP="00AC24C8">
            <w:pPr>
              <w:jc w:val="center"/>
              <w:rPr>
                <w:rFonts w:ascii="Nunito" w:hAnsi="Nunito" w:cs="Times New Roman"/>
                <w:b/>
              </w:rPr>
            </w:pPr>
            <w:r>
              <w:rPr>
                <w:rFonts w:ascii="Nunito" w:hAnsi="Nunito" w:cs="Times New Roman"/>
                <w:b/>
              </w:rPr>
              <w:t>Pour</w:t>
            </w:r>
          </w:p>
        </w:tc>
      </w:tr>
      <w:tr w:rsidR="00031DEA" w:rsidRPr="00CE73ED" w14:paraId="259E3D64" w14:textId="77777777" w:rsidTr="00AC24C8">
        <w:tblPrEx>
          <w:jc w:val="center"/>
        </w:tblPrEx>
        <w:trPr>
          <w:jc w:val="center"/>
        </w:trPr>
        <w:tc>
          <w:tcPr>
            <w:tcW w:w="562" w:type="dxa"/>
            <w:vAlign w:val="center"/>
          </w:tcPr>
          <w:p w14:paraId="0C6C4924" w14:textId="77777777" w:rsidR="00031DEA" w:rsidRPr="00CE73ED" w:rsidRDefault="00031DEA" w:rsidP="00AC24C8">
            <w:pPr>
              <w:jc w:val="center"/>
              <w:rPr>
                <w:rFonts w:ascii="Nunito" w:hAnsi="Nunito" w:cs="Times New Roman"/>
                <w:b/>
              </w:rPr>
            </w:pPr>
            <w:r>
              <w:rPr>
                <w:rFonts w:ascii="Nunito" w:hAnsi="Nunito" w:cs="Times New Roman"/>
                <w:b/>
              </w:rPr>
              <w:t>5</w:t>
            </w:r>
          </w:p>
        </w:tc>
        <w:tc>
          <w:tcPr>
            <w:tcW w:w="4111" w:type="dxa"/>
            <w:vAlign w:val="center"/>
          </w:tcPr>
          <w:p w14:paraId="313EA8B8" w14:textId="77777777" w:rsidR="00031DEA" w:rsidRPr="00CE73ED" w:rsidRDefault="00031DEA" w:rsidP="00AC24C8">
            <w:pPr>
              <w:shd w:val="clear" w:color="auto" w:fill="FFFFFF"/>
              <w:contextualSpacing/>
              <w:jc w:val="both"/>
              <w:rPr>
                <w:rFonts w:ascii="Nunito" w:eastAsia="Times New Roman" w:hAnsi="Nunito" w:cs="Times New Roman"/>
                <w:lang w:eastAsia="fr-FR"/>
              </w:rPr>
            </w:pPr>
            <w:r w:rsidRPr="00CE73ED">
              <w:rPr>
                <w:rFonts w:ascii="Nunito" w:eastAsia="Times New Roman" w:hAnsi="Nunito" w:cs="Times New Roman"/>
                <w:lang w:eastAsia="fr-FR"/>
              </w:rPr>
              <w:t>Projets d’aménagement importants modifiant les conditions de santé et de sécurité ou les conditions de travail et, notamment, avant toute transformation importante des postes de travail découlant de la modification de l’outillage, d’un changement de produit ou de l’organisation du travail, nouvelles technologies susceptibles d’avoir des conséquences sur la santé et la sécurité des agents</w:t>
            </w:r>
          </w:p>
          <w:p w14:paraId="4BDB6EFD" w14:textId="77777777" w:rsidR="00031DEA" w:rsidRPr="00CE73ED" w:rsidRDefault="00031DEA" w:rsidP="00AC24C8">
            <w:pPr>
              <w:shd w:val="clear" w:color="auto" w:fill="FFFFFF"/>
              <w:contextualSpacing/>
              <w:jc w:val="both"/>
              <w:rPr>
                <w:rFonts w:ascii="Nunito" w:eastAsia="Times New Roman" w:hAnsi="Nunito" w:cs="Times New Roman"/>
                <w:lang w:eastAsia="fr-FR"/>
              </w:rPr>
            </w:pPr>
          </w:p>
          <w:p w14:paraId="3C3DB913" w14:textId="77777777" w:rsidR="00031DEA" w:rsidRPr="00CE73ED" w:rsidRDefault="00031DEA" w:rsidP="00AC24C8">
            <w:pPr>
              <w:rPr>
                <w:rFonts w:ascii="Nunito" w:hAnsi="Nunito" w:cs="Times New Roman"/>
                <w:b/>
              </w:rPr>
            </w:pPr>
          </w:p>
        </w:tc>
        <w:tc>
          <w:tcPr>
            <w:tcW w:w="2693" w:type="dxa"/>
            <w:vAlign w:val="center"/>
          </w:tcPr>
          <w:p w14:paraId="26F1ED96" w14:textId="77777777" w:rsidR="00031DEA" w:rsidRPr="00CE73ED" w:rsidRDefault="00000000" w:rsidP="00AC24C8">
            <w:pPr>
              <w:rPr>
                <w:rFonts w:ascii="Nunito" w:hAnsi="Nunito" w:cs="Times New Roman"/>
                <w:bCs/>
              </w:rPr>
            </w:pPr>
            <w:sdt>
              <w:sdtPr>
                <w:rPr>
                  <w:rFonts w:ascii="Nunito" w:hAnsi="Nunito" w:cs="Times New Roman"/>
                  <w:bCs/>
                </w:rPr>
                <w:id w:val="1612402763"/>
                <w14:checkbox>
                  <w14:checked w14:val="0"/>
                  <w14:checkedState w14:val="2612" w14:font="MS Gothic"/>
                  <w14:uncheckedState w14:val="2610" w14:font="MS Gothic"/>
                </w14:checkbox>
              </w:sdtPr>
              <w:sdtContent>
                <w:r w:rsidR="00031DEA" w:rsidRPr="00CE73ED">
                  <w:rPr>
                    <w:rFonts w:ascii="Segoe UI Symbol" w:eastAsia="MS Gothic" w:hAnsi="Segoe UI Symbol" w:cs="Segoe UI Symbol"/>
                    <w:bCs/>
                  </w:rPr>
                  <w:t>☐</w:t>
                </w:r>
              </w:sdtContent>
            </w:sdt>
            <w:r w:rsidR="00031DEA" w:rsidRPr="00CE73ED">
              <w:rPr>
                <w:rFonts w:ascii="Nunito" w:hAnsi="Nunito" w:cs="Times New Roman"/>
                <w:bCs/>
              </w:rPr>
              <w:t>Projet d’aménagement / construction de locaux : plans, descriptif</w:t>
            </w:r>
          </w:p>
          <w:p w14:paraId="2A346B9C" w14:textId="77777777" w:rsidR="00031DEA" w:rsidRPr="00CE73ED" w:rsidRDefault="00031DEA" w:rsidP="00AC24C8">
            <w:pPr>
              <w:rPr>
                <w:rFonts w:ascii="Nunito" w:hAnsi="Nunito" w:cs="Times New Roman"/>
                <w:bCs/>
              </w:rPr>
            </w:pPr>
          </w:p>
          <w:p w14:paraId="38110A87" w14:textId="77777777" w:rsidR="00031DEA" w:rsidRPr="00CE73ED" w:rsidRDefault="00031DEA" w:rsidP="00AC24C8">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Transformation importante poste de travail : plan, descriptif</w:t>
            </w:r>
          </w:p>
          <w:p w14:paraId="00CDA222" w14:textId="77777777" w:rsidR="00031DEA" w:rsidRPr="00CE73ED" w:rsidRDefault="00031DEA" w:rsidP="00AC24C8">
            <w:pPr>
              <w:rPr>
                <w:rFonts w:ascii="Nunito" w:hAnsi="Nunito" w:cs="Times New Roman"/>
                <w:bCs/>
              </w:rPr>
            </w:pPr>
          </w:p>
          <w:p w14:paraId="6BD19198" w14:textId="77777777" w:rsidR="00031DEA" w:rsidRPr="00CE73ED" w:rsidRDefault="00031DEA" w:rsidP="00AC24C8">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Modification outillage : descriptif, mesures de sécurité</w:t>
            </w:r>
          </w:p>
          <w:p w14:paraId="61CB6A9B" w14:textId="77777777" w:rsidR="00031DEA" w:rsidRPr="00CE73ED" w:rsidRDefault="00031DEA" w:rsidP="00AC24C8">
            <w:pPr>
              <w:rPr>
                <w:rFonts w:ascii="Nunito" w:hAnsi="Nunito" w:cs="Times New Roman"/>
                <w:bCs/>
              </w:rPr>
            </w:pPr>
          </w:p>
          <w:p w14:paraId="53C5A163" w14:textId="77777777" w:rsidR="00031DEA" w:rsidRPr="00CE73ED" w:rsidRDefault="00031DEA" w:rsidP="00AC24C8">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Changement de produit chimique : fiche de données de sécurité, mesures de sécurité</w:t>
            </w:r>
          </w:p>
          <w:p w14:paraId="5FCD2E13" w14:textId="77777777" w:rsidR="00031DEA" w:rsidRPr="00CE73ED" w:rsidRDefault="00031DEA" w:rsidP="00AC24C8">
            <w:pPr>
              <w:rPr>
                <w:rFonts w:ascii="Nunito" w:hAnsi="Nunito" w:cs="Times New Roman"/>
                <w:bCs/>
              </w:rPr>
            </w:pPr>
          </w:p>
          <w:p w14:paraId="5D6D8A4F" w14:textId="77777777" w:rsidR="00031DEA" w:rsidRPr="00CE73ED" w:rsidRDefault="00031DEA" w:rsidP="00AC24C8">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Changement d’organisation du travail : descriptif</w:t>
            </w:r>
          </w:p>
          <w:p w14:paraId="4E5FD8C2" w14:textId="77777777" w:rsidR="00031DEA" w:rsidRPr="00CE73ED" w:rsidRDefault="00031DEA" w:rsidP="00AC24C8">
            <w:pPr>
              <w:rPr>
                <w:rFonts w:ascii="Nunito" w:hAnsi="Nunito" w:cs="Times New Roman"/>
                <w:bCs/>
              </w:rPr>
            </w:pPr>
          </w:p>
          <w:p w14:paraId="4E0B5F12" w14:textId="77777777" w:rsidR="00031DEA" w:rsidRPr="00CE73ED" w:rsidRDefault="00031DEA" w:rsidP="00AC24C8">
            <w:pPr>
              <w:rPr>
                <w:rFonts w:ascii="Nunito" w:hAnsi="Nunito" w:cs="Times New Roman"/>
                <w:b/>
              </w:rPr>
            </w:pPr>
            <w:r w:rsidRPr="00CE73ED">
              <w:rPr>
                <w:rFonts w:ascii="Nunito" w:hAnsi="Nunito" w:cs="Times New Roman"/>
                <w:bCs/>
              </w:rPr>
              <w:sym w:font="Wingdings" w:char="F06F"/>
            </w:r>
            <w:r w:rsidRPr="00CE73ED">
              <w:rPr>
                <w:rFonts w:ascii="Nunito" w:hAnsi="Nunito" w:cs="Times New Roman"/>
                <w:bCs/>
              </w:rPr>
              <w:t xml:space="preserve"> Nouvelles technologies : descriptif</w:t>
            </w:r>
          </w:p>
        </w:tc>
        <w:tc>
          <w:tcPr>
            <w:tcW w:w="2127" w:type="dxa"/>
          </w:tcPr>
          <w:p w14:paraId="254B1227" w14:textId="77777777" w:rsidR="00031DEA" w:rsidRDefault="00031DEA" w:rsidP="00AC24C8">
            <w:pPr>
              <w:jc w:val="center"/>
              <w:rPr>
                <w:rFonts w:ascii="Nunito" w:hAnsi="Nunito" w:cs="Times New Roman"/>
                <w:bCs/>
              </w:rPr>
            </w:pPr>
          </w:p>
          <w:p w14:paraId="4C042920" w14:textId="77777777" w:rsidR="00031DEA" w:rsidRPr="00CE73ED" w:rsidRDefault="00031DEA" w:rsidP="00AC24C8">
            <w:pPr>
              <w:rPr>
                <w:rFonts w:ascii="Nunito" w:hAnsi="Nunito" w:cs="Times New Roman"/>
              </w:rPr>
            </w:pPr>
          </w:p>
          <w:p w14:paraId="56AA8AFD" w14:textId="77777777" w:rsidR="00031DEA" w:rsidRDefault="00031DEA" w:rsidP="00AC24C8">
            <w:pPr>
              <w:rPr>
                <w:rFonts w:ascii="Nunito" w:hAnsi="Nunito" w:cs="Times New Roman"/>
                <w:bCs/>
              </w:rPr>
            </w:pPr>
          </w:p>
          <w:p w14:paraId="67A2E7FF" w14:textId="77777777" w:rsidR="00031DEA" w:rsidRDefault="00031DEA" w:rsidP="00AC24C8">
            <w:pPr>
              <w:rPr>
                <w:rFonts w:ascii="Nunito" w:hAnsi="Nunito" w:cs="Times New Roman"/>
                <w:bCs/>
              </w:rPr>
            </w:pPr>
          </w:p>
          <w:p w14:paraId="6FAB048A" w14:textId="77777777" w:rsidR="00031DEA" w:rsidRDefault="00031DEA" w:rsidP="00AC24C8">
            <w:pPr>
              <w:rPr>
                <w:rFonts w:ascii="Nunito" w:hAnsi="Nunito" w:cs="Times New Roman"/>
                <w:bCs/>
              </w:rPr>
            </w:pPr>
          </w:p>
          <w:p w14:paraId="0EDA1959" w14:textId="77777777" w:rsidR="00031DEA" w:rsidRDefault="00031DEA" w:rsidP="00AC24C8">
            <w:pPr>
              <w:rPr>
                <w:rFonts w:ascii="Nunito" w:hAnsi="Nunito" w:cs="Times New Roman"/>
                <w:bCs/>
              </w:rPr>
            </w:pPr>
          </w:p>
          <w:p w14:paraId="600B1E82" w14:textId="77777777" w:rsidR="00031DEA" w:rsidRPr="00CE73ED" w:rsidRDefault="00031DEA" w:rsidP="00AC24C8">
            <w:pPr>
              <w:jc w:val="center"/>
              <w:rPr>
                <w:rFonts w:ascii="Nunito" w:hAnsi="Nunito" w:cs="Times New Roman"/>
              </w:rPr>
            </w:pPr>
            <w:r w:rsidRPr="00CE73ED">
              <w:rPr>
                <w:rFonts w:ascii="Nunito" w:hAnsi="Nunito" w:cs="Times New Roman"/>
                <w:bCs/>
              </w:rPr>
              <w:t>Consultation</w:t>
            </w:r>
          </w:p>
        </w:tc>
      </w:tr>
      <w:tr w:rsidR="00031DEA" w:rsidRPr="00CE73ED" w14:paraId="6FFF2F27" w14:textId="77777777" w:rsidTr="00AC24C8">
        <w:tblPrEx>
          <w:jc w:val="center"/>
        </w:tblPrEx>
        <w:trPr>
          <w:trHeight w:val="2979"/>
          <w:jc w:val="center"/>
        </w:trPr>
        <w:tc>
          <w:tcPr>
            <w:tcW w:w="562" w:type="dxa"/>
            <w:vAlign w:val="center"/>
          </w:tcPr>
          <w:p w14:paraId="42A5E8D7" w14:textId="77777777" w:rsidR="00031DEA" w:rsidRDefault="00031DEA" w:rsidP="00AC24C8">
            <w:pPr>
              <w:jc w:val="center"/>
              <w:rPr>
                <w:rFonts w:ascii="Nunito" w:hAnsi="Nunito" w:cs="Times New Roman"/>
                <w:b/>
              </w:rPr>
            </w:pPr>
            <w:r>
              <w:rPr>
                <w:rFonts w:ascii="Nunito" w:hAnsi="Nunito" w:cs="Times New Roman"/>
                <w:b/>
              </w:rPr>
              <w:t>6</w:t>
            </w:r>
          </w:p>
        </w:tc>
        <w:tc>
          <w:tcPr>
            <w:tcW w:w="4111" w:type="dxa"/>
            <w:vAlign w:val="center"/>
          </w:tcPr>
          <w:p w14:paraId="71E24CD4" w14:textId="77777777" w:rsidR="00031DEA" w:rsidRPr="00CE73ED" w:rsidRDefault="00031DEA" w:rsidP="00AC24C8">
            <w:pPr>
              <w:shd w:val="clear" w:color="auto" w:fill="FFFFFF"/>
              <w:contextualSpacing/>
              <w:jc w:val="both"/>
              <w:rPr>
                <w:rFonts w:ascii="Nunito" w:eastAsia="Times New Roman" w:hAnsi="Nunito" w:cs="Times New Roman"/>
                <w:lang w:eastAsia="fr-FR"/>
              </w:rPr>
            </w:pPr>
            <w:r w:rsidRPr="00CE73ED">
              <w:rPr>
                <w:rFonts w:ascii="Nunito" w:eastAsia="Times New Roman" w:hAnsi="Nunito" w:cs="Times New Roman"/>
                <w:lang w:eastAsia="fr-FR"/>
              </w:rPr>
              <w:t>Affectation des jeunes âgés d’au moins 15 ans et de moins de 18 ans employées ou accueillis en stage ou formation professionnelle appelés à réaliser des travaux interdits susceptibles de dérogation</w:t>
            </w:r>
          </w:p>
        </w:tc>
        <w:tc>
          <w:tcPr>
            <w:tcW w:w="2693" w:type="dxa"/>
            <w:vAlign w:val="center"/>
          </w:tcPr>
          <w:p w14:paraId="11AA6139" w14:textId="77777777" w:rsidR="00031DEA" w:rsidRPr="00CE73ED" w:rsidRDefault="00000000" w:rsidP="00AC24C8">
            <w:pPr>
              <w:rPr>
                <w:rFonts w:ascii="Segoe UI Symbol" w:eastAsia="MS Gothic" w:hAnsi="Segoe UI Symbol" w:cs="Segoe UI Symbol"/>
                <w:bCs/>
              </w:rPr>
            </w:pPr>
            <w:sdt>
              <w:sdtPr>
                <w:rPr>
                  <w:rFonts w:ascii="Nunito" w:hAnsi="Nunito" w:cs="Times New Roman"/>
                  <w:bCs/>
                </w:rPr>
                <w:id w:val="-1498019673"/>
                <w14:checkbox>
                  <w14:checked w14:val="0"/>
                  <w14:checkedState w14:val="2612" w14:font="MS Gothic"/>
                  <w14:uncheckedState w14:val="2610" w14:font="MS Gothic"/>
                </w14:checkbox>
              </w:sdtPr>
              <w:sdtContent>
                <w:r w:rsidR="00031DEA">
                  <w:rPr>
                    <w:rFonts w:ascii="MS Gothic" w:eastAsia="MS Gothic" w:hAnsi="MS Gothic" w:cs="Times New Roman" w:hint="eastAsia"/>
                    <w:bCs/>
                  </w:rPr>
                  <w:t>☐</w:t>
                </w:r>
              </w:sdtContent>
            </w:sdt>
            <w:r w:rsidR="00031DEA">
              <w:rPr>
                <w:rFonts w:ascii="Nunito" w:hAnsi="Nunito" w:cs="Times New Roman"/>
                <w:bCs/>
              </w:rPr>
              <w:t xml:space="preserve"> </w:t>
            </w:r>
            <w:r w:rsidR="00031DEA" w:rsidRPr="00CE73ED">
              <w:rPr>
                <w:rFonts w:ascii="Nunito" w:hAnsi="Nunito" w:cs="Times New Roman"/>
                <w:bCs/>
              </w:rPr>
              <w:t>Délibération préalable à l’affectation de ces jeunes</w:t>
            </w:r>
          </w:p>
        </w:tc>
        <w:tc>
          <w:tcPr>
            <w:tcW w:w="2127" w:type="dxa"/>
          </w:tcPr>
          <w:p w14:paraId="50607317" w14:textId="77777777" w:rsidR="00031DEA" w:rsidRDefault="00031DEA" w:rsidP="00AC24C8">
            <w:pPr>
              <w:jc w:val="center"/>
              <w:rPr>
                <w:rFonts w:ascii="Nunito" w:hAnsi="Nunito" w:cs="Times New Roman"/>
                <w:bCs/>
              </w:rPr>
            </w:pPr>
          </w:p>
          <w:p w14:paraId="1F2C19B7" w14:textId="77777777" w:rsidR="00031DEA" w:rsidRDefault="00031DEA" w:rsidP="00AC24C8">
            <w:pPr>
              <w:jc w:val="center"/>
              <w:rPr>
                <w:rFonts w:ascii="Nunito" w:hAnsi="Nunito" w:cs="Times New Roman"/>
                <w:bCs/>
              </w:rPr>
            </w:pPr>
          </w:p>
          <w:p w14:paraId="79E34B95" w14:textId="77777777" w:rsidR="00031DEA" w:rsidRDefault="00031DEA" w:rsidP="00AC24C8">
            <w:pPr>
              <w:jc w:val="center"/>
              <w:rPr>
                <w:rFonts w:ascii="Nunito" w:hAnsi="Nunito" w:cs="Times New Roman"/>
                <w:bCs/>
              </w:rPr>
            </w:pPr>
          </w:p>
          <w:p w14:paraId="1FD7859F" w14:textId="77777777" w:rsidR="00031DEA" w:rsidRDefault="00031DEA" w:rsidP="00AC24C8">
            <w:pPr>
              <w:jc w:val="center"/>
              <w:rPr>
                <w:rFonts w:ascii="Nunito" w:hAnsi="Nunito" w:cs="Times New Roman"/>
                <w:bCs/>
              </w:rPr>
            </w:pPr>
          </w:p>
          <w:p w14:paraId="2A2DED38" w14:textId="77777777" w:rsidR="00031DEA" w:rsidRDefault="00031DEA" w:rsidP="00AC24C8">
            <w:pPr>
              <w:jc w:val="center"/>
              <w:rPr>
                <w:rFonts w:ascii="Nunito" w:hAnsi="Nunito" w:cs="Times New Roman"/>
                <w:bCs/>
              </w:rPr>
            </w:pPr>
          </w:p>
          <w:p w14:paraId="3EF2499F" w14:textId="77777777" w:rsidR="00031DEA" w:rsidRDefault="00031DEA" w:rsidP="00AC24C8">
            <w:pPr>
              <w:jc w:val="center"/>
              <w:rPr>
                <w:rFonts w:ascii="Nunito" w:hAnsi="Nunito" w:cs="Times New Roman"/>
                <w:bCs/>
              </w:rPr>
            </w:pPr>
            <w:r>
              <w:rPr>
                <w:rFonts w:ascii="Nunito" w:hAnsi="Nunito" w:cs="Times New Roman"/>
                <w:bCs/>
              </w:rPr>
              <w:t>Information</w:t>
            </w:r>
          </w:p>
        </w:tc>
      </w:tr>
    </w:tbl>
    <w:p w14:paraId="48C5A419" w14:textId="57989DD4" w:rsidR="00822E70" w:rsidRDefault="00822E70"/>
    <w:p w14:paraId="651E08B3" w14:textId="77777777" w:rsidR="00031DEA" w:rsidRDefault="00031DEA">
      <w:r>
        <w:br w:type="page"/>
      </w:r>
    </w:p>
    <w:tbl>
      <w:tblPr>
        <w:tblStyle w:val="Grilledutableau"/>
        <w:tblW w:w="9493" w:type="dxa"/>
        <w:jc w:val="center"/>
        <w:tblLayout w:type="fixed"/>
        <w:tblLook w:val="04A0" w:firstRow="1" w:lastRow="0" w:firstColumn="1" w:lastColumn="0" w:noHBand="0" w:noVBand="1"/>
      </w:tblPr>
      <w:tblGrid>
        <w:gridCol w:w="562"/>
        <w:gridCol w:w="4111"/>
        <w:gridCol w:w="2693"/>
        <w:gridCol w:w="2127"/>
      </w:tblGrid>
      <w:tr w:rsidR="00031DEA" w:rsidRPr="00CE73ED" w14:paraId="37CEF228" w14:textId="77777777" w:rsidTr="00AC24C8">
        <w:trPr>
          <w:jc w:val="center"/>
        </w:trPr>
        <w:tc>
          <w:tcPr>
            <w:tcW w:w="562" w:type="dxa"/>
            <w:vAlign w:val="center"/>
          </w:tcPr>
          <w:p w14:paraId="626BFA98" w14:textId="192CC213" w:rsidR="00031DEA" w:rsidRPr="00CE73ED" w:rsidRDefault="00031DEA" w:rsidP="00AC24C8">
            <w:pPr>
              <w:jc w:val="center"/>
              <w:rPr>
                <w:rFonts w:ascii="Nunito" w:hAnsi="Nunito" w:cs="Times New Roman"/>
                <w:b/>
              </w:rPr>
            </w:pPr>
          </w:p>
        </w:tc>
        <w:tc>
          <w:tcPr>
            <w:tcW w:w="4111" w:type="dxa"/>
            <w:vAlign w:val="center"/>
          </w:tcPr>
          <w:p w14:paraId="63798A6F" w14:textId="77777777" w:rsidR="00031DEA" w:rsidRPr="00CE73ED" w:rsidRDefault="00031DEA" w:rsidP="00AC24C8">
            <w:pPr>
              <w:jc w:val="center"/>
              <w:rPr>
                <w:rFonts w:ascii="Nunito" w:hAnsi="Nunito" w:cs="Times New Roman"/>
                <w:b/>
              </w:rPr>
            </w:pPr>
            <w:r w:rsidRPr="00CE73ED">
              <w:rPr>
                <w:rFonts w:ascii="Nunito" w:hAnsi="Nunito" w:cs="Times New Roman"/>
                <w:b/>
              </w:rPr>
              <w:t>Motif de la saisine</w:t>
            </w:r>
          </w:p>
        </w:tc>
        <w:tc>
          <w:tcPr>
            <w:tcW w:w="2693" w:type="dxa"/>
            <w:vAlign w:val="center"/>
          </w:tcPr>
          <w:p w14:paraId="48C0AFC5" w14:textId="77777777" w:rsidR="00031DEA" w:rsidRPr="00CE73ED" w:rsidRDefault="00031DEA" w:rsidP="00AC24C8">
            <w:pPr>
              <w:jc w:val="center"/>
              <w:rPr>
                <w:rFonts w:ascii="Nunito" w:hAnsi="Nunito" w:cs="Times New Roman"/>
                <w:b/>
              </w:rPr>
            </w:pPr>
            <w:r w:rsidRPr="00CE73ED">
              <w:rPr>
                <w:rFonts w:ascii="Nunito" w:hAnsi="Nunito" w:cs="Times New Roman"/>
                <w:b/>
              </w:rPr>
              <w:t>Documents à transmettre</w:t>
            </w:r>
          </w:p>
        </w:tc>
        <w:tc>
          <w:tcPr>
            <w:tcW w:w="2127" w:type="dxa"/>
          </w:tcPr>
          <w:p w14:paraId="2324048A" w14:textId="77777777" w:rsidR="00031DEA" w:rsidRPr="00CE73ED" w:rsidRDefault="00031DEA" w:rsidP="00AC24C8">
            <w:pPr>
              <w:jc w:val="center"/>
              <w:rPr>
                <w:rFonts w:ascii="Nunito" w:hAnsi="Nunito" w:cs="Times New Roman"/>
                <w:b/>
              </w:rPr>
            </w:pPr>
            <w:r>
              <w:rPr>
                <w:rFonts w:ascii="Nunito" w:hAnsi="Nunito" w:cs="Times New Roman"/>
                <w:b/>
              </w:rPr>
              <w:t>Pour</w:t>
            </w:r>
          </w:p>
        </w:tc>
      </w:tr>
      <w:tr w:rsidR="00822E70" w:rsidRPr="00CE73ED" w14:paraId="3E08E71F" w14:textId="77777777" w:rsidTr="008F773F">
        <w:trPr>
          <w:trHeight w:val="2979"/>
          <w:jc w:val="center"/>
        </w:trPr>
        <w:tc>
          <w:tcPr>
            <w:tcW w:w="562" w:type="dxa"/>
            <w:vAlign w:val="center"/>
          </w:tcPr>
          <w:p w14:paraId="7B847087" w14:textId="0677222B" w:rsidR="00822E70" w:rsidRDefault="00822E70" w:rsidP="00822E70">
            <w:pPr>
              <w:jc w:val="center"/>
              <w:rPr>
                <w:rFonts w:ascii="Nunito" w:hAnsi="Nunito" w:cs="Times New Roman"/>
                <w:b/>
              </w:rPr>
            </w:pPr>
            <w:r>
              <w:rPr>
                <w:rFonts w:ascii="Nunito" w:hAnsi="Nunito" w:cs="Times New Roman"/>
                <w:b/>
              </w:rPr>
              <w:t>7</w:t>
            </w:r>
          </w:p>
        </w:tc>
        <w:tc>
          <w:tcPr>
            <w:tcW w:w="4111" w:type="dxa"/>
            <w:vAlign w:val="center"/>
          </w:tcPr>
          <w:p w14:paraId="22DDE5DA" w14:textId="77777777" w:rsidR="00822E70" w:rsidRPr="00CE73ED" w:rsidRDefault="00822E70" w:rsidP="00822E70">
            <w:pPr>
              <w:shd w:val="clear" w:color="auto" w:fill="FFFFFF"/>
              <w:contextualSpacing/>
              <w:jc w:val="both"/>
              <w:rPr>
                <w:rFonts w:ascii="Nunito" w:eastAsia="Times New Roman" w:hAnsi="Nunito" w:cs="Times New Roman"/>
                <w:lang w:eastAsia="fr-FR"/>
              </w:rPr>
            </w:pPr>
            <w:r w:rsidRPr="00CE73ED">
              <w:rPr>
                <w:rFonts w:ascii="Nunito" w:eastAsia="Times New Roman" w:hAnsi="Nunito" w:cs="Times New Roman"/>
                <w:lang w:eastAsia="fr-FR"/>
              </w:rPr>
              <w:t>Danger grave et imminent, droit de retrait</w:t>
            </w:r>
          </w:p>
        </w:tc>
        <w:tc>
          <w:tcPr>
            <w:tcW w:w="2693" w:type="dxa"/>
            <w:vAlign w:val="center"/>
          </w:tcPr>
          <w:p w14:paraId="35C7AAF2" w14:textId="06E83DB3" w:rsidR="00822E70" w:rsidRPr="00CE73ED" w:rsidRDefault="00000000" w:rsidP="00822E70">
            <w:pPr>
              <w:rPr>
                <w:rFonts w:ascii="Nunito" w:hAnsi="Nunito" w:cs="Times New Roman"/>
                <w:bCs/>
              </w:rPr>
            </w:pPr>
            <w:sdt>
              <w:sdtPr>
                <w:rPr>
                  <w:rFonts w:ascii="Nunito" w:hAnsi="Nunito" w:cs="Times New Roman"/>
                  <w:bCs/>
                </w:rPr>
                <w:id w:val="-239024172"/>
                <w14:checkbox>
                  <w14:checked w14:val="0"/>
                  <w14:checkedState w14:val="2612" w14:font="MS Gothic"/>
                  <w14:uncheckedState w14:val="2610" w14:font="MS Gothic"/>
                </w14:checkbox>
              </w:sdtPr>
              <w:sdtContent>
                <w:r w:rsidR="00822E70">
                  <w:rPr>
                    <w:rFonts w:ascii="MS Gothic" w:eastAsia="MS Gothic" w:hAnsi="MS Gothic" w:cs="Times New Roman" w:hint="eastAsia"/>
                    <w:bCs/>
                  </w:rPr>
                  <w:t>☐</w:t>
                </w:r>
              </w:sdtContent>
            </w:sdt>
            <w:r w:rsidR="00822E70">
              <w:rPr>
                <w:rFonts w:ascii="Nunito" w:hAnsi="Nunito" w:cs="Times New Roman"/>
                <w:bCs/>
              </w:rPr>
              <w:t xml:space="preserve"> </w:t>
            </w:r>
            <w:r w:rsidR="00822E70" w:rsidRPr="00CE73ED">
              <w:rPr>
                <w:rFonts w:ascii="Nunito" w:hAnsi="Nunito" w:cs="Times New Roman"/>
                <w:bCs/>
              </w:rPr>
              <w:t>Notification registre danger grave et imminent</w:t>
            </w:r>
          </w:p>
        </w:tc>
        <w:tc>
          <w:tcPr>
            <w:tcW w:w="2127" w:type="dxa"/>
          </w:tcPr>
          <w:p w14:paraId="47F5DC15" w14:textId="79C4DD20" w:rsidR="00822E70" w:rsidRDefault="00822E70" w:rsidP="00822E70">
            <w:pPr>
              <w:jc w:val="center"/>
              <w:rPr>
                <w:rFonts w:ascii="Nunito" w:hAnsi="Nunito" w:cs="Times New Roman"/>
                <w:bCs/>
              </w:rPr>
            </w:pPr>
            <w:r w:rsidRPr="00CE73ED">
              <w:rPr>
                <w:rFonts w:ascii="Nunito" w:hAnsi="Nunito" w:cs="Times New Roman"/>
                <w:bCs/>
              </w:rPr>
              <w:t>Enquête immédiate par l’autorité territoriale, accompagnée du membre d</w:t>
            </w:r>
            <w:r>
              <w:rPr>
                <w:rFonts w:ascii="Nunito" w:hAnsi="Nunito" w:cs="Times New Roman"/>
                <w:bCs/>
              </w:rPr>
              <w:t>e la FS-SSCT</w:t>
            </w:r>
            <w:r w:rsidRPr="00CE73ED">
              <w:rPr>
                <w:rFonts w:ascii="Nunito" w:hAnsi="Nunito" w:cs="Times New Roman"/>
                <w:bCs/>
              </w:rPr>
              <w:t xml:space="preserve"> ayant signalé le danger. Information des décisions prises.</w:t>
            </w:r>
          </w:p>
        </w:tc>
      </w:tr>
      <w:tr w:rsidR="00822E70" w:rsidRPr="00CE73ED" w14:paraId="63355490" w14:textId="77777777" w:rsidTr="008F773F">
        <w:trPr>
          <w:trHeight w:val="2979"/>
          <w:jc w:val="center"/>
        </w:trPr>
        <w:tc>
          <w:tcPr>
            <w:tcW w:w="562" w:type="dxa"/>
            <w:vAlign w:val="center"/>
          </w:tcPr>
          <w:p w14:paraId="769773C3" w14:textId="302EFC59" w:rsidR="00822E70" w:rsidRDefault="00822E70" w:rsidP="00822E70">
            <w:pPr>
              <w:jc w:val="center"/>
              <w:rPr>
                <w:rFonts w:ascii="Nunito" w:hAnsi="Nunito" w:cs="Times New Roman"/>
                <w:b/>
              </w:rPr>
            </w:pPr>
            <w:r>
              <w:rPr>
                <w:rFonts w:ascii="Nunito" w:hAnsi="Nunito" w:cs="Times New Roman"/>
                <w:b/>
              </w:rPr>
              <w:t>8</w:t>
            </w:r>
          </w:p>
        </w:tc>
        <w:tc>
          <w:tcPr>
            <w:tcW w:w="4111" w:type="dxa"/>
            <w:vAlign w:val="center"/>
          </w:tcPr>
          <w:p w14:paraId="2B410870" w14:textId="77777777" w:rsidR="00822E70" w:rsidRPr="00CE73ED" w:rsidRDefault="00822E70" w:rsidP="00822E70">
            <w:pPr>
              <w:shd w:val="clear" w:color="auto" w:fill="FFFFFF"/>
              <w:contextualSpacing/>
              <w:jc w:val="both"/>
              <w:rPr>
                <w:rFonts w:ascii="Nunito" w:eastAsia="Times New Roman" w:hAnsi="Nunito" w:cs="Times New Roman"/>
                <w:lang w:eastAsia="fr-FR"/>
              </w:rPr>
            </w:pPr>
            <w:r w:rsidRPr="00CE73ED">
              <w:rPr>
                <w:rFonts w:ascii="Nunito" w:eastAsia="Times New Roman" w:hAnsi="Nunito" w:cs="Times New Roman"/>
                <w:lang w:eastAsia="fr-FR"/>
              </w:rPr>
              <w:t>Observations et suggestions relatives à la prévention des risques professionnels et à l’amélioration des conditions de travail consignées sur le registre côté de santé et sécurité au travail</w:t>
            </w:r>
          </w:p>
        </w:tc>
        <w:tc>
          <w:tcPr>
            <w:tcW w:w="2693" w:type="dxa"/>
            <w:vAlign w:val="center"/>
          </w:tcPr>
          <w:p w14:paraId="78ED6941" w14:textId="573066AA" w:rsidR="00822E70" w:rsidRPr="00CE73ED" w:rsidRDefault="000373D0" w:rsidP="00822E70">
            <w:pPr>
              <w:rPr>
                <w:rFonts w:ascii="Nunito" w:hAnsi="Nunito" w:cs="Times New Roman"/>
                <w:bCs/>
              </w:rPr>
            </w:pPr>
            <w:r w:rsidRPr="00031DEA">
              <w:rPr>
                <w:rFonts w:ascii="Nunito" w:hAnsi="Nunito" w:cs="Times New Roman"/>
                <w:bCs/>
              </w:rPr>
              <w:sym w:font="Wingdings" w:char="F06F"/>
            </w:r>
            <w:r w:rsidRPr="00031DEA">
              <w:rPr>
                <w:rFonts w:ascii="Nunito" w:hAnsi="Nunito" w:cs="Times New Roman"/>
                <w:bCs/>
              </w:rPr>
              <w:t xml:space="preserve"> </w:t>
            </w:r>
            <w:r w:rsidR="00822E70">
              <w:rPr>
                <w:rFonts w:ascii="Nunito" w:hAnsi="Nunito" w:cs="Times New Roman"/>
                <w:bCs/>
              </w:rPr>
              <w:t xml:space="preserve"> Co</w:t>
            </w:r>
            <w:r w:rsidR="00822E70" w:rsidRPr="00CE73ED">
              <w:rPr>
                <w:rFonts w:ascii="Nunito" w:hAnsi="Nunito" w:cs="Times New Roman"/>
                <w:bCs/>
              </w:rPr>
              <w:t>pie page(s) du registre santé sécurité au travail</w:t>
            </w:r>
          </w:p>
        </w:tc>
        <w:tc>
          <w:tcPr>
            <w:tcW w:w="2127" w:type="dxa"/>
            <w:vAlign w:val="center"/>
          </w:tcPr>
          <w:p w14:paraId="46EBE823" w14:textId="77777777" w:rsidR="00822E70" w:rsidRPr="00CE73ED" w:rsidRDefault="00822E70" w:rsidP="00822E70">
            <w:pPr>
              <w:jc w:val="center"/>
              <w:rPr>
                <w:rFonts w:ascii="Nunito" w:hAnsi="Nunito" w:cs="Times New Roman"/>
              </w:rPr>
            </w:pPr>
            <w:r w:rsidRPr="00CE73ED">
              <w:rPr>
                <w:rFonts w:ascii="Nunito" w:hAnsi="Nunito" w:cs="Times New Roman"/>
                <w:bCs/>
              </w:rPr>
              <w:t>Information</w:t>
            </w:r>
          </w:p>
        </w:tc>
      </w:tr>
      <w:tr w:rsidR="00822E70" w:rsidRPr="00CE73ED" w14:paraId="6562AE13" w14:textId="77777777" w:rsidTr="008F773F">
        <w:trPr>
          <w:trHeight w:val="2979"/>
          <w:jc w:val="center"/>
        </w:trPr>
        <w:tc>
          <w:tcPr>
            <w:tcW w:w="562" w:type="dxa"/>
            <w:vAlign w:val="center"/>
          </w:tcPr>
          <w:p w14:paraId="0FFA0DF4" w14:textId="5D08F3CA" w:rsidR="00822E70" w:rsidRDefault="00822E70" w:rsidP="00822E70">
            <w:pPr>
              <w:jc w:val="center"/>
              <w:rPr>
                <w:rFonts w:ascii="Nunito" w:hAnsi="Nunito" w:cs="Times New Roman"/>
                <w:b/>
              </w:rPr>
            </w:pPr>
            <w:r>
              <w:rPr>
                <w:rFonts w:ascii="Nunito" w:hAnsi="Nunito" w:cs="Times New Roman"/>
                <w:b/>
              </w:rPr>
              <w:t>9</w:t>
            </w:r>
          </w:p>
        </w:tc>
        <w:tc>
          <w:tcPr>
            <w:tcW w:w="4111" w:type="dxa"/>
            <w:vAlign w:val="center"/>
          </w:tcPr>
          <w:p w14:paraId="06F603DD" w14:textId="77777777" w:rsidR="00822E70" w:rsidRPr="00CE73ED" w:rsidRDefault="00822E70" w:rsidP="00822E70">
            <w:pPr>
              <w:shd w:val="clear" w:color="auto" w:fill="FFFFFF"/>
              <w:contextualSpacing/>
              <w:jc w:val="both"/>
              <w:rPr>
                <w:rFonts w:ascii="Nunito" w:eastAsia="Times New Roman" w:hAnsi="Nunito" w:cs="Times New Roman"/>
                <w:lang w:eastAsia="fr-FR"/>
              </w:rPr>
            </w:pPr>
            <w:r w:rsidRPr="00CE73ED">
              <w:rPr>
                <w:rFonts w:ascii="Nunito" w:eastAsia="Times New Roman" w:hAnsi="Nunito" w:cs="Times New Roman"/>
                <w:lang w:eastAsia="fr-FR"/>
              </w:rPr>
              <w:t>Accidents du travail, accidents de service, maladies professionnelles suites données à une enquête de la FS SSCT après accident de service/maladie professionnelle grave, mortel(le) ou répété(e)</w:t>
            </w:r>
          </w:p>
          <w:p w14:paraId="26FEEDEF" w14:textId="77777777" w:rsidR="00822E70" w:rsidRPr="00CE73ED" w:rsidRDefault="00822E70" w:rsidP="00822E70">
            <w:pPr>
              <w:shd w:val="clear" w:color="auto" w:fill="FFFFFF"/>
              <w:contextualSpacing/>
              <w:jc w:val="both"/>
              <w:rPr>
                <w:rFonts w:ascii="Nunito" w:eastAsia="Times New Roman" w:hAnsi="Nunito" w:cs="Times New Roman"/>
                <w:lang w:eastAsia="fr-FR"/>
              </w:rPr>
            </w:pPr>
          </w:p>
        </w:tc>
        <w:tc>
          <w:tcPr>
            <w:tcW w:w="2693" w:type="dxa"/>
            <w:vAlign w:val="center"/>
          </w:tcPr>
          <w:p w14:paraId="1CFAA997" w14:textId="77777777" w:rsidR="00822E70" w:rsidRPr="00031DEA" w:rsidRDefault="00822E70" w:rsidP="00822E70">
            <w:pPr>
              <w:rPr>
                <w:rStyle w:val="Lienhypertexte"/>
                <w:rFonts w:ascii="Nunito" w:hAnsi="Nunito" w:cs="Times New Roman"/>
                <w:bCs/>
                <w:color w:val="auto"/>
              </w:rPr>
            </w:pPr>
            <w:r w:rsidRPr="00031DEA">
              <w:rPr>
                <w:rFonts w:ascii="Nunito" w:hAnsi="Nunito" w:cs="Times New Roman"/>
                <w:bCs/>
              </w:rPr>
              <w:sym w:font="Wingdings" w:char="F06F"/>
            </w:r>
            <w:r w:rsidRPr="00031DEA">
              <w:rPr>
                <w:rFonts w:ascii="Nunito" w:hAnsi="Nunito" w:cs="Times New Roman"/>
                <w:bCs/>
              </w:rPr>
              <w:t xml:space="preserve"> </w:t>
            </w:r>
            <w:r w:rsidRPr="00031DEA">
              <w:rPr>
                <w:rFonts w:ascii="Nunito" w:hAnsi="Nunito" w:cs="Times New Roman"/>
                <w:bCs/>
              </w:rPr>
              <w:fldChar w:fldCharType="begin"/>
            </w:r>
            <w:r w:rsidRPr="00031DEA">
              <w:rPr>
                <w:rFonts w:ascii="Nunito" w:hAnsi="Nunito" w:cs="Times New Roman"/>
                <w:bCs/>
              </w:rPr>
              <w:instrText>HYPERLINK "http://cdg03.monadressetemporaire.com/contenu/uploads/2022/01/Declaration_type_accident.docx"</w:instrText>
            </w:r>
            <w:r w:rsidRPr="00031DEA">
              <w:rPr>
                <w:rFonts w:ascii="Nunito" w:hAnsi="Nunito" w:cs="Times New Roman"/>
                <w:bCs/>
              </w:rPr>
            </w:r>
            <w:r w:rsidRPr="00031DEA">
              <w:rPr>
                <w:rFonts w:ascii="Nunito" w:hAnsi="Nunito" w:cs="Times New Roman"/>
                <w:bCs/>
              </w:rPr>
              <w:fldChar w:fldCharType="separate"/>
            </w:r>
            <w:r w:rsidRPr="00031DEA">
              <w:rPr>
                <w:rFonts w:ascii="Nunito" w:hAnsi="Nunito" w:cs="Times New Roman"/>
                <w:bCs/>
              </w:rPr>
              <w:t>Déclaration type complétée Rapport interne</w:t>
            </w:r>
          </w:p>
          <w:p w14:paraId="5748CF6F" w14:textId="77777777" w:rsidR="00822E70" w:rsidRPr="00031DEA" w:rsidRDefault="00822E70" w:rsidP="00822E70">
            <w:pPr>
              <w:rPr>
                <w:rFonts w:ascii="Nunito" w:hAnsi="Nunito" w:cs="Times New Roman"/>
                <w:bCs/>
              </w:rPr>
            </w:pPr>
            <w:r w:rsidRPr="00031DEA">
              <w:rPr>
                <w:rFonts w:ascii="Nunito" w:hAnsi="Nunito" w:cs="Times New Roman"/>
                <w:bCs/>
              </w:rPr>
              <w:fldChar w:fldCharType="end"/>
            </w:r>
          </w:p>
          <w:p w14:paraId="1F4ABD67" w14:textId="77777777" w:rsidR="00822E70" w:rsidRDefault="00822E70" w:rsidP="00822E70">
            <w:pPr>
              <w:rPr>
                <w:rFonts w:ascii="MS Gothic" w:eastAsia="MS Gothic" w:hAnsi="MS Gothic" w:cs="Times New Roman"/>
                <w:bCs/>
              </w:rPr>
            </w:pPr>
            <w:r w:rsidRPr="00031DEA">
              <w:rPr>
                <w:rFonts w:ascii="Nunito" w:hAnsi="Nunito" w:cs="Times New Roman"/>
                <w:bCs/>
              </w:rPr>
              <w:sym w:font="Wingdings" w:char="F06F"/>
            </w:r>
            <w:r w:rsidRPr="00031DEA">
              <w:rPr>
                <w:rFonts w:ascii="Nunito" w:hAnsi="Nunito" w:cs="Times New Roman"/>
                <w:bCs/>
              </w:rPr>
              <w:t xml:space="preserve"> Suites données à une enquête de la FS-SSCT</w:t>
            </w:r>
          </w:p>
        </w:tc>
        <w:tc>
          <w:tcPr>
            <w:tcW w:w="2127" w:type="dxa"/>
            <w:vAlign w:val="center"/>
          </w:tcPr>
          <w:p w14:paraId="1150D75C" w14:textId="77777777" w:rsidR="00822E70" w:rsidRPr="00CE73ED" w:rsidRDefault="00822E70" w:rsidP="00822E70">
            <w:pPr>
              <w:jc w:val="center"/>
              <w:rPr>
                <w:rFonts w:ascii="Nunito" w:hAnsi="Nunito" w:cs="Times New Roman"/>
                <w:bCs/>
              </w:rPr>
            </w:pPr>
            <w:r w:rsidRPr="00CE73ED">
              <w:rPr>
                <w:rFonts w:ascii="Nunito" w:hAnsi="Nunito" w:cs="Times New Roman"/>
                <w:bCs/>
              </w:rPr>
              <w:t>Information pour enquête susceptible d’être diligentée par la FS-SCT ou demande d’enquête par la collectivité employeur</w:t>
            </w:r>
          </w:p>
        </w:tc>
      </w:tr>
      <w:tr w:rsidR="00822E70" w:rsidRPr="00CE73ED" w14:paraId="3598F01A" w14:textId="77777777" w:rsidTr="008F773F">
        <w:trPr>
          <w:trHeight w:val="2979"/>
          <w:jc w:val="center"/>
        </w:trPr>
        <w:tc>
          <w:tcPr>
            <w:tcW w:w="562" w:type="dxa"/>
            <w:vAlign w:val="center"/>
          </w:tcPr>
          <w:p w14:paraId="15BCFDF3" w14:textId="61C29DA4" w:rsidR="00822E70" w:rsidRDefault="00822E70" w:rsidP="00822E70">
            <w:pPr>
              <w:jc w:val="center"/>
              <w:rPr>
                <w:rFonts w:ascii="Nunito" w:hAnsi="Nunito" w:cs="Times New Roman"/>
                <w:b/>
              </w:rPr>
            </w:pPr>
            <w:r>
              <w:rPr>
                <w:rFonts w:ascii="Nunito" w:hAnsi="Nunito" w:cs="Times New Roman"/>
                <w:b/>
              </w:rPr>
              <w:t>10</w:t>
            </w:r>
          </w:p>
        </w:tc>
        <w:tc>
          <w:tcPr>
            <w:tcW w:w="4111" w:type="dxa"/>
            <w:vAlign w:val="center"/>
          </w:tcPr>
          <w:p w14:paraId="0E670E19" w14:textId="77777777" w:rsidR="00822E70" w:rsidRPr="00CE73ED" w:rsidRDefault="00822E70" w:rsidP="00822E70">
            <w:pPr>
              <w:shd w:val="clear" w:color="auto" w:fill="FFFFFF"/>
              <w:contextualSpacing/>
              <w:jc w:val="both"/>
              <w:rPr>
                <w:rFonts w:ascii="Nunito" w:eastAsia="Times New Roman" w:hAnsi="Nunito" w:cs="Times New Roman"/>
                <w:lang w:eastAsia="fr-FR"/>
              </w:rPr>
            </w:pPr>
            <w:r w:rsidRPr="00CE73ED">
              <w:rPr>
                <w:rFonts w:ascii="Nunito" w:eastAsia="Times New Roman" w:hAnsi="Nunito" w:cs="Times New Roman"/>
                <w:lang w:eastAsia="fr-FR"/>
              </w:rPr>
              <w:t>Désignation des Assistants de prévention / conseillers de prévention (lettre de cadrage)</w:t>
            </w:r>
          </w:p>
        </w:tc>
        <w:tc>
          <w:tcPr>
            <w:tcW w:w="2693" w:type="dxa"/>
            <w:vAlign w:val="center"/>
          </w:tcPr>
          <w:p w14:paraId="22949F1D" w14:textId="77777777" w:rsidR="00822E70" w:rsidRPr="00031DEA" w:rsidRDefault="00822E70" w:rsidP="00822E70">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w:t>
            </w:r>
            <w:r w:rsidRPr="00031DEA">
              <w:rPr>
                <w:rFonts w:ascii="Nunito" w:hAnsi="Nunito" w:cs="Times New Roman"/>
                <w:bCs/>
              </w:rPr>
              <w:t>Lettre de cadrage</w:t>
            </w:r>
          </w:p>
          <w:p w14:paraId="3AA8E0B2" w14:textId="77777777" w:rsidR="00822E70" w:rsidRPr="00031DEA" w:rsidRDefault="00822E70" w:rsidP="00822E70">
            <w:pPr>
              <w:rPr>
                <w:rFonts w:ascii="Nunito" w:hAnsi="Nunito" w:cs="Times New Roman"/>
                <w:bCs/>
              </w:rPr>
            </w:pPr>
          </w:p>
          <w:p w14:paraId="7BC0D93D" w14:textId="77777777" w:rsidR="00822E70" w:rsidRPr="00031DEA" w:rsidRDefault="00822E70" w:rsidP="00822E70">
            <w:pPr>
              <w:rPr>
                <w:rStyle w:val="Lienhypertexte"/>
                <w:rFonts w:ascii="Nunito" w:hAnsi="Nunito" w:cs="Times New Roman"/>
                <w:bCs/>
                <w:color w:val="auto"/>
              </w:rPr>
            </w:pPr>
            <w:r w:rsidRPr="00031DEA">
              <w:rPr>
                <w:rFonts w:ascii="Nunito" w:hAnsi="Nunito" w:cs="Times New Roman"/>
                <w:bCs/>
              </w:rPr>
              <w:sym w:font="Wingdings" w:char="F06F"/>
            </w:r>
            <w:r w:rsidRPr="00031DEA">
              <w:rPr>
                <w:rFonts w:ascii="Nunito" w:hAnsi="Nunito" w:cs="Times New Roman"/>
                <w:bCs/>
              </w:rPr>
              <w:t xml:space="preserve"> </w:t>
            </w:r>
            <w:r w:rsidRPr="00031DEA">
              <w:rPr>
                <w:rFonts w:ascii="Nunito" w:hAnsi="Nunito"/>
                <w:bCs/>
              </w:rPr>
              <w:t>Arrêté de désignation</w:t>
            </w:r>
          </w:p>
          <w:p w14:paraId="305AEB6D" w14:textId="77777777" w:rsidR="00822E70" w:rsidRPr="00CE73ED" w:rsidRDefault="00822E70" w:rsidP="00822E70">
            <w:pPr>
              <w:rPr>
                <w:rFonts w:ascii="Nunito" w:hAnsi="Nunito" w:cs="Times New Roman"/>
                <w:bCs/>
              </w:rPr>
            </w:pPr>
          </w:p>
        </w:tc>
        <w:tc>
          <w:tcPr>
            <w:tcW w:w="2127" w:type="dxa"/>
            <w:vAlign w:val="center"/>
          </w:tcPr>
          <w:p w14:paraId="2B068E97" w14:textId="77777777" w:rsidR="00822E70" w:rsidRPr="00CE73ED" w:rsidRDefault="00822E70" w:rsidP="00822E70">
            <w:pPr>
              <w:jc w:val="center"/>
              <w:rPr>
                <w:rFonts w:ascii="Nunito" w:hAnsi="Nunito" w:cs="Times New Roman"/>
                <w:bCs/>
              </w:rPr>
            </w:pPr>
            <w:r w:rsidRPr="00CE73ED">
              <w:rPr>
                <w:rFonts w:ascii="Nunito" w:hAnsi="Nunito" w:cs="Times New Roman"/>
                <w:bCs/>
              </w:rPr>
              <w:t>Information</w:t>
            </w:r>
          </w:p>
        </w:tc>
      </w:tr>
      <w:tr w:rsidR="00031DEA" w:rsidRPr="00CE73ED" w14:paraId="3BD42C2A" w14:textId="77777777" w:rsidTr="00AC24C8">
        <w:trPr>
          <w:jc w:val="center"/>
        </w:trPr>
        <w:tc>
          <w:tcPr>
            <w:tcW w:w="562" w:type="dxa"/>
            <w:vAlign w:val="center"/>
          </w:tcPr>
          <w:p w14:paraId="4AAB25E4" w14:textId="77777777" w:rsidR="00031DEA" w:rsidRPr="00CE73ED" w:rsidRDefault="00031DEA" w:rsidP="00AC24C8">
            <w:pPr>
              <w:jc w:val="center"/>
              <w:rPr>
                <w:rFonts w:ascii="Nunito" w:hAnsi="Nunito" w:cs="Times New Roman"/>
                <w:b/>
              </w:rPr>
            </w:pPr>
          </w:p>
        </w:tc>
        <w:tc>
          <w:tcPr>
            <w:tcW w:w="4111" w:type="dxa"/>
            <w:vAlign w:val="center"/>
          </w:tcPr>
          <w:p w14:paraId="22D98BEC" w14:textId="77777777" w:rsidR="00031DEA" w:rsidRPr="00CE73ED" w:rsidRDefault="00031DEA" w:rsidP="00AC24C8">
            <w:pPr>
              <w:jc w:val="center"/>
              <w:rPr>
                <w:rFonts w:ascii="Nunito" w:hAnsi="Nunito" w:cs="Times New Roman"/>
                <w:b/>
              </w:rPr>
            </w:pPr>
            <w:r w:rsidRPr="00CE73ED">
              <w:rPr>
                <w:rFonts w:ascii="Nunito" w:hAnsi="Nunito" w:cs="Times New Roman"/>
                <w:b/>
              </w:rPr>
              <w:t>Motif de la saisine</w:t>
            </w:r>
          </w:p>
        </w:tc>
        <w:tc>
          <w:tcPr>
            <w:tcW w:w="2693" w:type="dxa"/>
            <w:vAlign w:val="center"/>
          </w:tcPr>
          <w:p w14:paraId="0ED9AC63" w14:textId="77777777" w:rsidR="00031DEA" w:rsidRPr="00CE73ED" w:rsidRDefault="00031DEA" w:rsidP="00AC24C8">
            <w:pPr>
              <w:jc w:val="center"/>
              <w:rPr>
                <w:rFonts w:ascii="Nunito" w:hAnsi="Nunito" w:cs="Times New Roman"/>
                <w:b/>
              </w:rPr>
            </w:pPr>
            <w:r w:rsidRPr="00CE73ED">
              <w:rPr>
                <w:rFonts w:ascii="Nunito" w:hAnsi="Nunito" w:cs="Times New Roman"/>
                <w:b/>
              </w:rPr>
              <w:t>Documents à transmettre</w:t>
            </w:r>
          </w:p>
        </w:tc>
        <w:tc>
          <w:tcPr>
            <w:tcW w:w="2127" w:type="dxa"/>
          </w:tcPr>
          <w:p w14:paraId="4FB708A9" w14:textId="77777777" w:rsidR="00031DEA" w:rsidRPr="00CE73ED" w:rsidRDefault="00031DEA" w:rsidP="00AC24C8">
            <w:pPr>
              <w:jc w:val="center"/>
              <w:rPr>
                <w:rFonts w:ascii="Nunito" w:hAnsi="Nunito" w:cs="Times New Roman"/>
                <w:b/>
              </w:rPr>
            </w:pPr>
            <w:r>
              <w:rPr>
                <w:rFonts w:ascii="Nunito" w:hAnsi="Nunito" w:cs="Times New Roman"/>
                <w:b/>
              </w:rPr>
              <w:t>Pour</w:t>
            </w:r>
          </w:p>
        </w:tc>
      </w:tr>
      <w:tr w:rsidR="00822E70" w:rsidRPr="00CE73ED" w14:paraId="698E516F" w14:textId="77777777" w:rsidTr="008F773F">
        <w:trPr>
          <w:trHeight w:val="2979"/>
          <w:jc w:val="center"/>
        </w:trPr>
        <w:tc>
          <w:tcPr>
            <w:tcW w:w="562" w:type="dxa"/>
            <w:vAlign w:val="center"/>
          </w:tcPr>
          <w:p w14:paraId="473FE698" w14:textId="1D1D448E" w:rsidR="00822E70" w:rsidRDefault="00822E70" w:rsidP="00822E70">
            <w:pPr>
              <w:jc w:val="center"/>
              <w:rPr>
                <w:rFonts w:ascii="Nunito" w:hAnsi="Nunito" w:cs="Times New Roman"/>
                <w:b/>
              </w:rPr>
            </w:pPr>
            <w:r>
              <w:rPr>
                <w:rFonts w:ascii="Nunito" w:hAnsi="Nunito" w:cs="Times New Roman"/>
                <w:b/>
              </w:rPr>
              <w:t>11</w:t>
            </w:r>
          </w:p>
        </w:tc>
        <w:tc>
          <w:tcPr>
            <w:tcW w:w="4111" w:type="dxa"/>
            <w:vAlign w:val="center"/>
          </w:tcPr>
          <w:p w14:paraId="797E2431" w14:textId="77777777" w:rsidR="00822E70" w:rsidRPr="00CE73ED" w:rsidRDefault="00822E70" w:rsidP="00822E70">
            <w:pPr>
              <w:shd w:val="clear" w:color="auto" w:fill="FFFFFF"/>
              <w:contextualSpacing/>
              <w:jc w:val="both"/>
              <w:rPr>
                <w:rFonts w:ascii="Nunito" w:eastAsia="Times New Roman" w:hAnsi="Nunito" w:cs="Times New Roman"/>
                <w:lang w:eastAsia="fr-FR"/>
              </w:rPr>
            </w:pPr>
            <w:r w:rsidRPr="00CE73ED">
              <w:rPr>
                <w:rFonts w:ascii="Nunito" w:eastAsia="Times New Roman" w:hAnsi="Nunito" w:cs="Times New Roman"/>
                <w:lang w:eastAsia="fr-FR"/>
              </w:rPr>
              <w:t>Visites et observations de l’ACFI</w:t>
            </w:r>
          </w:p>
        </w:tc>
        <w:tc>
          <w:tcPr>
            <w:tcW w:w="2693" w:type="dxa"/>
            <w:vAlign w:val="center"/>
          </w:tcPr>
          <w:p w14:paraId="773F56DF" w14:textId="77777777" w:rsidR="00822E70" w:rsidRPr="00CE73ED" w:rsidRDefault="00822E70" w:rsidP="00822E70">
            <w:pPr>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Rapport, remarques et observations</w:t>
            </w:r>
          </w:p>
        </w:tc>
        <w:tc>
          <w:tcPr>
            <w:tcW w:w="2127" w:type="dxa"/>
            <w:vAlign w:val="center"/>
          </w:tcPr>
          <w:p w14:paraId="53F49894" w14:textId="77777777" w:rsidR="00822E70" w:rsidRPr="00CE73ED" w:rsidRDefault="00822E70" w:rsidP="00822E70">
            <w:pPr>
              <w:jc w:val="center"/>
              <w:rPr>
                <w:rFonts w:ascii="Nunito" w:hAnsi="Nunito" w:cs="Times New Roman"/>
                <w:bCs/>
              </w:rPr>
            </w:pPr>
            <w:r>
              <w:rPr>
                <w:rFonts w:ascii="Nunito" w:hAnsi="Nunito" w:cs="Times New Roman"/>
                <w:bCs/>
              </w:rPr>
              <w:t>Information</w:t>
            </w:r>
          </w:p>
        </w:tc>
      </w:tr>
      <w:tr w:rsidR="00822E70" w:rsidRPr="00CE73ED" w14:paraId="7B75D30F" w14:textId="77777777" w:rsidTr="008F773F">
        <w:trPr>
          <w:trHeight w:val="2979"/>
          <w:jc w:val="center"/>
        </w:trPr>
        <w:tc>
          <w:tcPr>
            <w:tcW w:w="562" w:type="dxa"/>
            <w:vAlign w:val="center"/>
          </w:tcPr>
          <w:p w14:paraId="13D71034" w14:textId="39782C35" w:rsidR="00822E70" w:rsidRDefault="00822E70" w:rsidP="00822E70">
            <w:pPr>
              <w:jc w:val="center"/>
              <w:rPr>
                <w:rFonts w:ascii="Nunito" w:hAnsi="Nunito" w:cs="Times New Roman"/>
                <w:b/>
              </w:rPr>
            </w:pPr>
            <w:r>
              <w:rPr>
                <w:rFonts w:ascii="Nunito" w:hAnsi="Nunito" w:cs="Times New Roman"/>
                <w:b/>
              </w:rPr>
              <w:t>12</w:t>
            </w:r>
          </w:p>
        </w:tc>
        <w:tc>
          <w:tcPr>
            <w:tcW w:w="8931" w:type="dxa"/>
            <w:gridSpan w:val="3"/>
            <w:vAlign w:val="center"/>
          </w:tcPr>
          <w:p w14:paraId="3C955E8D" w14:textId="77777777" w:rsidR="00822E70" w:rsidRPr="00CE73ED" w:rsidRDefault="00822E70" w:rsidP="00822E70">
            <w:pPr>
              <w:shd w:val="clear" w:color="auto" w:fill="FFFFFF"/>
              <w:contextualSpacing/>
              <w:jc w:val="both"/>
              <w:rPr>
                <w:rFonts w:ascii="Nunito" w:hAnsi="Nunito" w:cs="Times New Roman"/>
                <w:bCs/>
              </w:rPr>
            </w:pPr>
            <w:r w:rsidRPr="00CE73ED">
              <w:rPr>
                <w:rFonts w:ascii="Nunito" w:hAnsi="Nunito" w:cs="Times New Roman"/>
                <w:bCs/>
              </w:rPr>
              <w:sym w:font="Wingdings" w:char="F06F"/>
            </w:r>
            <w:r w:rsidRPr="00CE73ED">
              <w:rPr>
                <w:rFonts w:ascii="Nunito" w:hAnsi="Nunito" w:cs="Times New Roman"/>
                <w:bCs/>
              </w:rPr>
              <w:t xml:space="preserve"> Autres demandes d’avis spécifiques (à préciser) :</w:t>
            </w:r>
          </w:p>
          <w:p w14:paraId="495921E3" w14:textId="77777777" w:rsidR="00822E70" w:rsidRDefault="00822E70" w:rsidP="00822E70">
            <w:pPr>
              <w:jc w:val="center"/>
              <w:rPr>
                <w:rFonts w:ascii="Nunito" w:hAnsi="Nunito" w:cs="Times New Roman"/>
                <w:bCs/>
              </w:rPr>
            </w:pPr>
            <w:r w:rsidRPr="00CE73ED">
              <w:rPr>
                <w:rFonts w:ascii="Nunito" w:hAnsi="Nunito" w:cs="Times New Roman"/>
                <w:bCs/>
              </w:rPr>
              <w:t xml:space="preserve"> …………………………………………………………………………………………………………………………………………………………………………………………………………………………………………………………………………………………………………</w:t>
            </w:r>
            <w:r>
              <w:rPr>
                <w:rFonts w:ascii="Nunito" w:hAnsi="Nunito" w:cs="Times New Roman"/>
                <w:bCs/>
              </w:rPr>
              <w:t>……………………………………………………………………………………………………………………………………………………………………………………………………………………………………………………………………………………………………………………………………………………………………………………………………………………………………………………………………………………………………………………………………………………………………………………………………………………………………</w:t>
            </w:r>
          </w:p>
        </w:tc>
      </w:tr>
    </w:tbl>
    <w:p w14:paraId="2D58F0A6" w14:textId="77777777" w:rsidR="00925E8A" w:rsidRDefault="00925E8A" w:rsidP="00925E8A">
      <w:pPr>
        <w:pStyle w:val="Retraitcorpsdetexte21"/>
        <w:spacing w:after="0" w:line="240" w:lineRule="auto"/>
        <w:ind w:left="360"/>
        <w:jc w:val="both"/>
        <w:rPr>
          <w:rFonts w:ascii="Nunito" w:hAnsi="Nunito"/>
        </w:rPr>
      </w:pPr>
    </w:p>
    <w:p w14:paraId="66DDD2D1" w14:textId="77777777" w:rsidR="00402075" w:rsidRPr="00B8598C" w:rsidRDefault="00402075" w:rsidP="00972942">
      <w:pPr>
        <w:pStyle w:val="Paragraphedeliste"/>
        <w:tabs>
          <w:tab w:val="left" w:pos="4820"/>
        </w:tabs>
        <w:spacing w:after="0" w:line="240" w:lineRule="auto"/>
        <w:ind w:left="-142"/>
        <w:rPr>
          <w:rFonts w:ascii="Nunito" w:hAnsi="Nunito"/>
        </w:rPr>
      </w:pPr>
    </w:p>
    <w:p w14:paraId="329A82A0" w14:textId="77777777" w:rsidR="008616C0" w:rsidRPr="00B8598C" w:rsidRDefault="008616C0" w:rsidP="00972942">
      <w:pPr>
        <w:pStyle w:val="Paragraphedeliste"/>
        <w:tabs>
          <w:tab w:val="left" w:pos="4820"/>
        </w:tabs>
        <w:spacing w:after="0" w:line="240" w:lineRule="auto"/>
        <w:ind w:left="-142"/>
        <w:rPr>
          <w:rFonts w:ascii="Nunito" w:hAnsi="Nunito"/>
        </w:rPr>
      </w:pPr>
    </w:p>
    <w:p w14:paraId="7A24148A" w14:textId="77777777" w:rsidR="00925E8A" w:rsidRPr="00925E8A" w:rsidRDefault="00925E8A" w:rsidP="00925E8A">
      <w:pPr>
        <w:shd w:val="clear" w:color="auto" w:fill="E6E6E6"/>
        <w:autoSpaceDE w:val="0"/>
        <w:autoSpaceDN w:val="0"/>
        <w:adjustRightInd w:val="0"/>
        <w:jc w:val="center"/>
        <w:rPr>
          <w:rFonts w:ascii="Nunito" w:hAnsi="Nunito" w:cs="TimesNewRoman,BoldItalic"/>
          <w:b/>
          <w:iCs/>
          <w:sz w:val="28"/>
          <w:szCs w:val="28"/>
        </w:rPr>
      </w:pPr>
      <w:r w:rsidRPr="00925E8A">
        <w:rPr>
          <w:rFonts w:ascii="Nunito" w:hAnsi="Nunito" w:cs="TimesNewRoman,BoldItalic"/>
          <w:b/>
          <w:iCs/>
          <w:sz w:val="28"/>
          <w:szCs w:val="28"/>
        </w:rPr>
        <w:t>SIGNATURE DE L’AUTORITE TERRITORIALE</w:t>
      </w:r>
    </w:p>
    <w:p w14:paraId="5534E333" w14:textId="77777777" w:rsidR="00925E8A" w:rsidRPr="00CE73ED" w:rsidRDefault="00925E8A" w:rsidP="00925E8A">
      <w:pPr>
        <w:ind w:right="357"/>
        <w:rPr>
          <w:rFonts w:ascii="Nunito" w:hAnsi="Nunito"/>
          <w:b/>
          <w:sz w:val="12"/>
          <w:szCs w:val="12"/>
        </w:rPr>
      </w:pPr>
      <w:r w:rsidRPr="00CE73ED">
        <w:rPr>
          <w:rFonts w:ascii="Nunito" w:hAnsi="Nunito"/>
          <w:noProof/>
        </w:rPr>
        <mc:AlternateContent>
          <mc:Choice Requires="wps">
            <w:drawing>
              <wp:anchor distT="0" distB="0" distL="114300" distR="114300" simplePos="0" relativeHeight="251662336" behindDoc="0" locked="0" layoutInCell="1" allowOverlap="1" wp14:anchorId="649EE8A0" wp14:editId="0B40239B">
                <wp:simplePos x="0" y="0"/>
                <wp:positionH relativeFrom="column">
                  <wp:posOffset>2833369</wp:posOffset>
                </wp:positionH>
                <wp:positionV relativeFrom="paragraph">
                  <wp:posOffset>47171</wp:posOffset>
                </wp:positionV>
                <wp:extent cx="2993571" cy="1325880"/>
                <wp:effectExtent l="0" t="0" r="16510" b="2667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571" cy="1325880"/>
                        </a:xfrm>
                        <a:prstGeom prst="rect">
                          <a:avLst/>
                        </a:prstGeom>
                        <a:solidFill>
                          <a:srgbClr val="FFFFFF"/>
                        </a:solidFill>
                        <a:ln w="3175">
                          <a:solidFill>
                            <a:srgbClr val="7030A0"/>
                          </a:solidFill>
                          <a:miter lim="800000"/>
                          <a:headEnd/>
                          <a:tailEnd/>
                        </a:ln>
                      </wps:spPr>
                      <wps:txbx>
                        <w:txbxContent>
                          <w:p w14:paraId="6F30127C" w14:textId="7BC0DCF9" w:rsidR="00925E8A" w:rsidRPr="00925E8A" w:rsidRDefault="00925E8A" w:rsidP="00925E8A">
                            <w:pPr>
                              <w:ind w:right="57"/>
                              <w:jc w:val="center"/>
                              <w:rPr>
                                <w:rFonts w:ascii="Nunito" w:hAnsi="Nunito"/>
                                <w:i/>
                                <w:color w:val="BFBFBF" w:themeColor="background1" w:themeShade="BF"/>
                                <w:sz w:val="16"/>
                                <w:szCs w:val="16"/>
                              </w:rPr>
                            </w:pPr>
                            <w:r w:rsidRPr="00925E8A">
                              <w:rPr>
                                <w:rFonts w:ascii="Nunito" w:hAnsi="Nunito"/>
                                <w:i/>
                                <w:color w:val="BFBFBF" w:themeColor="background1" w:themeShade="BF"/>
                                <w:sz w:val="16"/>
                                <w:szCs w:val="16"/>
                              </w:rPr>
                              <w:t>Cachet de la collectivité et signature de l’autorité territoriale</w:t>
                            </w:r>
                          </w:p>
                          <w:p w14:paraId="285E5B2F" w14:textId="77777777" w:rsidR="00925E8A" w:rsidRDefault="00925E8A" w:rsidP="00925E8A"/>
                          <w:p w14:paraId="46DCE3E1" w14:textId="77777777" w:rsidR="00925E8A" w:rsidRDefault="00925E8A" w:rsidP="00925E8A"/>
                          <w:p w14:paraId="231F055C" w14:textId="77777777" w:rsidR="00925E8A" w:rsidRDefault="00925E8A" w:rsidP="00925E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EE8A0" id="_x0000_t202" coordsize="21600,21600" o:spt="202" path="m,l,21600r21600,l21600,xe">
                <v:stroke joinstyle="miter"/>
                <v:path gradientshapeok="t" o:connecttype="rect"/>
              </v:shapetype>
              <v:shape id="Zone de texte 13" o:spid="_x0000_s1026" type="#_x0000_t202" style="position:absolute;margin-left:223.1pt;margin-top:3.7pt;width:235.7pt;height:10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" strokecolor="#7030a0" strokeweight=".25pt">
                <v:textbox>
                  <w:txbxContent>
                    <w:p w14:paraId="6F30127C" w14:textId="7BC0DCF9" w:rsidR="00925E8A" w:rsidRPr="00925E8A" w:rsidRDefault="00925E8A" w:rsidP="00925E8A">
                      <w:pPr>
                        <w:ind w:right="57"/>
                        <w:jc w:val="center"/>
                        <w:rPr>
                          <w:rFonts w:ascii="Nunito" w:hAnsi="Nunito"/>
                          <w:i/>
                          <w:color w:val="BFBFBF" w:themeColor="background1" w:themeShade="BF"/>
                          <w:sz w:val="16"/>
                          <w:szCs w:val="16"/>
                        </w:rPr>
                      </w:pPr>
                      <w:r w:rsidRPr="00925E8A">
                        <w:rPr>
                          <w:rFonts w:ascii="Nunito" w:hAnsi="Nunito"/>
                          <w:i/>
                          <w:color w:val="BFBFBF" w:themeColor="background1" w:themeShade="BF"/>
                          <w:sz w:val="16"/>
                          <w:szCs w:val="16"/>
                        </w:rPr>
                        <w:t>Cachet de la collectivité et signature de l’autorité territoriale</w:t>
                      </w:r>
                    </w:p>
                    <w:p w14:paraId="285E5B2F" w14:textId="77777777" w:rsidR="00925E8A" w:rsidRDefault="00925E8A" w:rsidP="00925E8A"/>
                    <w:p w14:paraId="46DCE3E1" w14:textId="77777777" w:rsidR="00925E8A" w:rsidRDefault="00925E8A" w:rsidP="00925E8A"/>
                    <w:p w14:paraId="231F055C" w14:textId="77777777" w:rsidR="00925E8A" w:rsidRDefault="00925E8A" w:rsidP="00925E8A"/>
                  </w:txbxContent>
                </v:textbox>
              </v:shape>
            </w:pict>
          </mc:Fallback>
        </mc:AlternateContent>
      </w:r>
    </w:p>
    <w:p w14:paraId="68FCF91C" w14:textId="77777777" w:rsidR="00925E8A" w:rsidRPr="00CE73ED" w:rsidRDefault="00925E8A" w:rsidP="00925E8A">
      <w:pPr>
        <w:ind w:right="57"/>
        <w:rPr>
          <w:rFonts w:ascii="Nunito" w:hAnsi="Nunito"/>
          <w:i/>
          <w:sz w:val="16"/>
          <w:szCs w:val="16"/>
        </w:rPr>
      </w:pPr>
      <w:r w:rsidRPr="00CE73ED">
        <w:rPr>
          <w:rFonts w:ascii="Nunito" w:hAnsi="Nunito"/>
          <w:i/>
          <w:sz w:val="16"/>
          <w:szCs w:val="16"/>
        </w:rPr>
        <w:t>Fait à  (lieu) : ………….……………………………………….….…………</w:t>
      </w:r>
    </w:p>
    <w:p w14:paraId="4BEDA25B" w14:textId="38414984" w:rsidR="00925E8A" w:rsidRPr="00CE73ED" w:rsidRDefault="00925E8A" w:rsidP="00925E8A">
      <w:pPr>
        <w:ind w:right="57"/>
        <w:rPr>
          <w:rFonts w:ascii="Nunito" w:hAnsi="Nunito"/>
          <w:i/>
          <w:sz w:val="16"/>
          <w:szCs w:val="16"/>
        </w:rPr>
      </w:pPr>
      <w:r w:rsidRPr="00CE73ED">
        <w:rPr>
          <w:rFonts w:ascii="Nunito" w:hAnsi="Nunito"/>
          <w:i/>
          <w:sz w:val="16"/>
          <w:szCs w:val="16"/>
        </w:rPr>
        <w:t>Le  (date) : …</w:t>
      </w:r>
      <w:r>
        <w:rPr>
          <w:rFonts w:ascii="Nunito" w:hAnsi="Nunito"/>
          <w:i/>
          <w:sz w:val="16"/>
          <w:szCs w:val="16"/>
        </w:rPr>
        <w:t>…</w:t>
      </w:r>
      <w:r w:rsidRPr="00CE73ED">
        <w:rPr>
          <w:rFonts w:ascii="Nunito" w:hAnsi="Nunito"/>
          <w:i/>
          <w:sz w:val="16"/>
          <w:szCs w:val="16"/>
        </w:rPr>
        <w:t>…/…</w:t>
      </w:r>
      <w:r>
        <w:rPr>
          <w:rFonts w:ascii="Nunito" w:hAnsi="Nunito"/>
          <w:i/>
          <w:sz w:val="16"/>
          <w:szCs w:val="16"/>
        </w:rPr>
        <w:t>…</w:t>
      </w:r>
      <w:r w:rsidRPr="00CE73ED">
        <w:rPr>
          <w:rFonts w:ascii="Nunito" w:hAnsi="Nunito"/>
          <w:i/>
          <w:sz w:val="16"/>
          <w:szCs w:val="16"/>
        </w:rPr>
        <w:t>…/……………</w:t>
      </w:r>
    </w:p>
    <w:p w14:paraId="767A4835" w14:textId="117BDBA8" w:rsidR="00925E8A" w:rsidRPr="00CE73ED" w:rsidRDefault="00925E8A" w:rsidP="00925E8A">
      <w:pPr>
        <w:ind w:right="57"/>
        <w:rPr>
          <w:rFonts w:ascii="Nunito" w:hAnsi="Nunito"/>
          <w:i/>
          <w:sz w:val="16"/>
          <w:szCs w:val="16"/>
        </w:rPr>
      </w:pPr>
      <w:r w:rsidRPr="00CE73ED">
        <w:rPr>
          <w:rFonts w:ascii="Nunito" w:hAnsi="Nunito"/>
          <w:i/>
          <w:sz w:val="16"/>
          <w:szCs w:val="16"/>
        </w:rPr>
        <w:t>Nom du Maire ou du Président : ……………………….………….…....</w:t>
      </w:r>
      <w:r>
        <w:rPr>
          <w:rFonts w:ascii="Nunito" w:hAnsi="Nunito"/>
          <w:i/>
          <w:sz w:val="16"/>
          <w:szCs w:val="16"/>
        </w:rPr>
        <w:t>.........</w:t>
      </w:r>
    </w:p>
    <w:p w14:paraId="13BB830B" w14:textId="77777777" w:rsidR="00925E8A" w:rsidRDefault="00925E8A" w:rsidP="00925E8A">
      <w:pPr>
        <w:rPr>
          <w:rFonts w:ascii="Nunito" w:hAnsi="Nunito" w:cs="TTE28E9B48t00"/>
          <w:b/>
          <w:sz w:val="16"/>
          <w:szCs w:val="16"/>
        </w:rPr>
      </w:pPr>
    </w:p>
    <w:p w14:paraId="235B2C57" w14:textId="77777777" w:rsidR="00925E8A" w:rsidRPr="00CE73ED" w:rsidRDefault="00925E8A" w:rsidP="00925E8A">
      <w:pPr>
        <w:rPr>
          <w:rFonts w:ascii="Nunito" w:hAnsi="Nunito" w:cs="TTE28E9B48t00"/>
          <w:b/>
          <w:sz w:val="16"/>
          <w:szCs w:val="16"/>
        </w:rPr>
      </w:pPr>
    </w:p>
    <w:p w14:paraId="1B9EF618" w14:textId="77777777" w:rsidR="00925E8A" w:rsidRPr="00CE73ED" w:rsidRDefault="00925E8A" w:rsidP="00925E8A">
      <w:pPr>
        <w:shd w:val="clear" w:color="auto" w:fill="E6E6E6"/>
        <w:autoSpaceDE w:val="0"/>
        <w:autoSpaceDN w:val="0"/>
        <w:adjustRightInd w:val="0"/>
        <w:jc w:val="center"/>
        <w:rPr>
          <w:rFonts w:ascii="Nunito" w:hAnsi="Nunito" w:cs="TTE28E83E8t00"/>
          <w:b/>
          <w:sz w:val="6"/>
          <w:szCs w:val="6"/>
        </w:rPr>
      </w:pPr>
    </w:p>
    <w:p w14:paraId="2C6646D6" w14:textId="77777777" w:rsidR="00925E8A" w:rsidRDefault="00925E8A">
      <w:pPr>
        <w:rPr>
          <w:rFonts w:ascii="Nunito" w:hAnsi="Nunito" w:cs="TTE28E83E8t00"/>
        </w:rPr>
      </w:pPr>
      <w:r>
        <w:rPr>
          <w:rFonts w:ascii="Nunito" w:hAnsi="Nunito" w:cs="TTE28E83E8t00"/>
        </w:rPr>
        <w:br w:type="page"/>
      </w:r>
    </w:p>
    <w:p w14:paraId="3C53B9EE" w14:textId="3A03E43B" w:rsidR="00925E8A" w:rsidRPr="00925E8A" w:rsidRDefault="00925E8A" w:rsidP="00925E8A">
      <w:pPr>
        <w:shd w:val="clear" w:color="auto" w:fill="E6E6E6"/>
        <w:autoSpaceDE w:val="0"/>
        <w:autoSpaceDN w:val="0"/>
        <w:adjustRightInd w:val="0"/>
        <w:jc w:val="center"/>
        <w:rPr>
          <w:rFonts w:ascii="Nunito" w:hAnsi="Nunito" w:cs="TTE28E83E8t00"/>
          <w:b/>
          <w:bCs/>
          <w:sz w:val="28"/>
          <w:szCs w:val="28"/>
        </w:rPr>
      </w:pPr>
      <w:r w:rsidRPr="00925E8A">
        <w:rPr>
          <w:rFonts w:ascii="Nunito" w:hAnsi="Nunito" w:cs="TTE28E83E8t00"/>
          <w:b/>
          <w:bCs/>
          <w:sz w:val="28"/>
          <w:szCs w:val="28"/>
        </w:rPr>
        <w:lastRenderedPageBreak/>
        <w:t>AVIS DE LA FS-SSCT</w:t>
      </w:r>
    </w:p>
    <w:p w14:paraId="7310B6AD" w14:textId="77777777" w:rsidR="00925E8A" w:rsidRPr="00CE73ED" w:rsidRDefault="00925E8A" w:rsidP="00925E8A">
      <w:pPr>
        <w:autoSpaceDE w:val="0"/>
        <w:autoSpaceDN w:val="0"/>
        <w:adjustRightInd w:val="0"/>
        <w:spacing w:line="360" w:lineRule="auto"/>
        <w:rPr>
          <w:rFonts w:ascii="Nunito" w:hAnsi="Nunito" w:cs="TTE28E83E8t00"/>
          <w:sz w:val="20"/>
          <w:szCs w:val="20"/>
          <w:u w:val="single"/>
        </w:rPr>
      </w:pPr>
      <w:r w:rsidRPr="00CE73ED">
        <w:rPr>
          <w:rFonts w:ascii="Nunito" w:hAnsi="Nunito" w:cs="TTE28E83E8t00"/>
          <w:sz w:val="20"/>
          <w:szCs w:val="20"/>
          <w:u w:val="single"/>
        </w:rPr>
        <w:t>Collège représentants des élus :</w:t>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cs="TTE28E83E8t00"/>
          <w:sz w:val="20"/>
          <w:szCs w:val="20"/>
          <w:u w:val="single"/>
        </w:rPr>
        <w:t>Collège représentants des personnels :</w:t>
      </w:r>
    </w:p>
    <w:p w14:paraId="633CF52B" w14:textId="77777777" w:rsidR="00925E8A" w:rsidRPr="00CE73ED" w:rsidRDefault="00925E8A" w:rsidP="00925E8A">
      <w:pPr>
        <w:autoSpaceDE w:val="0"/>
        <w:autoSpaceDN w:val="0"/>
        <w:adjustRightInd w:val="0"/>
        <w:rPr>
          <w:rFonts w:ascii="Nunito" w:hAnsi="Nunito" w:cs="TTE28E83E8t00"/>
          <w:sz w:val="20"/>
          <w:szCs w:val="20"/>
        </w:rPr>
      </w:pPr>
      <w:r w:rsidRPr="00CE73ED">
        <w:rPr>
          <w:rFonts w:ascii="Nunito" w:hAnsi="Nunito"/>
        </w:rPr>
        <w:sym w:font="Wingdings" w:char="F072"/>
      </w:r>
      <w:r w:rsidRPr="00CE73ED">
        <w:rPr>
          <w:rFonts w:ascii="Nunito" w:hAnsi="Nunito" w:cs="TTE28E83E8t00"/>
          <w:sz w:val="20"/>
          <w:szCs w:val="20"/>
        </w:rPr>
        <w:t xml:space="preserve">   Avis favorable</w:t>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rPr>
        <w:sym w:font="Wingdings" w:char="F072"/>
      </w:r>
      <w:r w:rsidRPr="00CE73ED">
        <w:rPr>
          <w:rFonts w:ascii="Nunito" w:hAnsi="Nunito" w:cs="TTE28E83E8t00"/>
          <w:sz w:val="20"/>
          <w:szCs w:val="20"/>
        </w:rPr>
        <w:t xml:space="preserve">   Avis favorable</w:t>
      </w:r>
    </w:p>
    <w:p w14:paraId="3496693C" w14:textId="77777777" w:rsidR="00925E8A" w:rsidRPr="00CE73ED" w:rsidRDefault="00925E8A" w:rsidP="00925E8A">
      <w:pPr>
        <w:autoSpaceDE w:val="0"/>
        <w:autoSpaceDN w:val="0"/>
        <w:adjustRightInd w:val="0"/>
        <w:rPr>
          <w:rFonts w:ascii="Nunito" w:hAnsi="Nunito" w:cs="TTE28E83E8t00"/>
          <w:sz w:val="20"/>
          <w:szCs w:val="20"/>
        </w:rPr>
      </w:pPr>
      <w:r w:rsidRPr="00CE73ED">
        <w:rPr>
          <w:rFonts w:ascii="Nunito" w:hAnsi="Nunito"/>
        </w:rPr>
        <w:sym w:font="Wingdings" w:char="F072"/>
      </w:r>
      <w:r w:rsidRPr="00CE73ED">
        <w:rPr>
          <w:rFonts w:ascii="Nunito" w:hAnsi="Nunito" w:cs="TTE28E83E8t00"/>
          <w:sz w:val="20"/>
          <w:szCs w:val="20"/>
        </w:rPr>
        <w:t xml:space="preserve">   Avis défavorable</w:t>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rPr>
        <w:sym w:font="Wingdings" w:char="F072"/>
      </w:r>
      <w:r w:rsidRPr="00CE73ED">
        <w:rPr>
          <w:rFonts w:ascii="Nunito" w:hAnsi="Nunito" w:cs="TTE28E83E8t00"/>
          <w:sz w:val="20"/>
          <w:szCs w:val="20"/>
        </w:rPr>
        <w:t xml:space="preserve">   Avis défavorable</w:t>
      </w:r>
      <w:r w:rsidRPr="00CE73ED">
        <w:rPr>
          <w:rFonts w:ascii="Nunito" w:hAnsi="Nunito" w:cs="TTE28E83E8t00"/>
          <w:sz w:val="20"/>
          <w:szCs w:val="20"/>
        </w:rPr>
        <w:tab/>
      </w:r>
      <w:r w:rsidRPr="00CE73ED">
        <w:rPr>
          <w:rFonts w:ascii="Nunito" w:hAnsi="Nunito" w:cs="TTE28E83E8t00"/>
          <w:sz w:val="20"/>
          <w:szCs w:val="20"/>
        </w:rPr>
        <w:tab/>
      </w:r>
    </w:p>
    <w:p w14:paraId="094FEAE2" w14:textId="77777777" w:rsidR="00925E8A" w:rsidRPr="00CE73ED" w:rsidRDefault="00925E8A" w:rsidP="00925E8A">
      <w:pPr>
        <w:autoSpaceDE w:val="0"/>
        <w:autoSpaceDN w:val="0"/>
        <w:adjustRightInd w:val="0"/>
        <w:rPr>
          <w:rFonts w:ascii="Nunito" w:hAnsi="Nunito" w:cs="TTE28E83E8t00"/>
          <w:sz w:val="20"/>
          <w:szCs w:val="20"/>
        </w:rPr>
      </w:pPr>
      <w:r w:rsidRPr="00CE73ED">
        <w:rPr>
          <w:rFonts w:ascii="Nunito" w:hAnsi="Nunito"/>
        </w:rPr>
        <w:sym w:font="Wingdings" w:char="F072"/>
      </w:r>
      <w:r w:rsidRPr="00CE73ED">
        <w:rPr>
          <w:rFonts w:ascii="Nunito" w:hAnsi="Nunito" w:cs="TTE28E83E8t00"/>
          <w:sz w:val="20"/>
          <w:szCs w:val="20"/>
        </w:rPr>
        <w:t xml:space="preserve">   Dossier à représenter ultérieurement</w:t>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cs="TTE28E83E8t00"/>
          <w:sz w:val="20"/>
          <w:szCs w:val="20"/>
        </w:rPr>
        <w:tab/>
      </w:r>
      <w:r w:rsidRPr="00CE73ED">
        <w:rPr>
          <w:rFonts w:ascii="Nunito" w:hAnsi="Nunito"/>
        </w:rPr>
        <w:sym w:font="Wingdings" w:char="F072"/>
      </w:r>
      <w:r w:rsidRPr="00CE73ED">
        <w:rPr>
          <w:rFonts w:ascii="Nunito" w:hAnsi="Nunito" w:cs="TTE28E83E8t00"/>
          <w:sz w:val="20"/>
          <w:szCs w:val="20"/>
        </w:rPr>
        <w:t xml:space="preserve">   Dossier à représenter ultérieurement</w:t>
      </w:r>
    </w:p>
    <w:p w14:paraId="59F28989" w14:textId="77777777" w:rsidR="00925E8A" w:rsidRPr="00CE73ED" w:rsidRDefault="00925E8A" w:rsidP="00925E8A">
      <w:pPr>
        <w:shd w:val="clear" w:color="auto" w:fill="F3F3F3"/>
        <w:jc w:val="both"/>
        <w:rPr>
          <w:rFonts w:ascii="Nunito" w:hAnsi="Nunito"/>
          <w:sz w:val="20"/>
          <w:szCs w:val="20"/>
        </w:rPr>
      </w:pPr>
      <w:r w:rsidRPr="00CE73ED">
        <w:rPr>
          <w:rFonts w:ascii="Nunito" w:hAnsi="Nunito"/>
          <w:sz w:val="20"/>
          <w:szCs w:val="20"/>
          <w:u w:val="single"/>
        </w:rPr>
        <w:t>VOTES</w:t>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proofErr w:type="spellStart"/>
      <w:r w:rsidRPr="00CE73ED">
        <w:rPr>
          <w:rFonts w:ascii="Nunito" w:hAnsi="Nunito"/>
          <w:sz w:val="20"/>
          <w:szCs w:val="20"/>
          <w:u w:val="single"/>
        </w:rPr>
        <w:t>VOTES</w:t>
      </w:r>
      <w:proofErr w:type="spellEnd"/>
    </w:p>
    <w:p w14:paraId="489337C4" w14:textId="77777777" w:rsidR="00925E8A" w:rsidRPr="00CE73ED" w:rsidRDefault="00925E8A" w:rsidP="00925E8A">
      <w:pPr>
        <w:shd w:val="clear" w:color="auto" w:fill="F3F3F3"/>
        <w:jc w:val="both"/>
        <w:rPr>
          <w:rFonts w:ascii="Nunito" w:hAnsi="Nunito"/>
          <w:sz w:val="20"/>
          <w:szCs w:val="20"/>
        </w:rPr>
      </w:pPr>
      <w:r w:rsidRPr="00CE73ED">
        <w:rPr>
          <w:rFonts w:ascii="Nunito" w:hAnsi="Nunito"/>
          <w:sz w:val="20"/>
          <w:szCs w:val="20"/>
        </w:rPr>
        <w:t xml:space="preserve"> Membres présents : …….</w:t>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t xml:space="preserve">  Membres présents : …….</w:t>
      </w:r>
    </w:p>
    <w:p w14:paraId="52CF42BA" w14:textId="4336151C" w:rsidR="00925E8A" w:rsidRPr="00CE73ED" w:rsidRDefault="00925E8A" w:rsidP="00925E8A">
      <w:pPr>
        <w:shd w:val="clear" w:color="auto" w:fill="F3F3F3"/>
        <w:jc w:val="both"/>
        <w:rPr>
          <w:rFonts w:ascii="Nunito" w:hAnsi="Nunito"/>
          <w:sz w:val="20"/>
          <w:szCs w:val="20"/>
        </w:rPr>
      </w:pPr>
      <w:r w:rsidRPr="00CE73ED">
        <w:rPr>
          <w:rFonts w:ascii="Nunito" w:hAnsi="Nunito"/>
          <w:sz w:val="20"/>
          <w:szCs w:val="20"/>
        </w:rPr>
        <w:t xml:space="preserve"> Nombre de voix « pour » : ….…    </w:t>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t xml:space="preserve">  Nombre de voix « pour » :  ….</w:t>
      </w:r>
      <w:r>
        <w:rPr>
          <w:rFonts w:ascii="Nunito" w:hAnsi="Nunito"/>
          <w:sz w:val="20"/>
          <w:szCs w:val="20"/>
        </w:rPr>
        <w:t>.</w:t>
      </w:r>
      <w:r w:rsidRPr="00CE73ED">
        <w:rPr>
          <w:rFonts w:ascii="Nunito" w:hAnsi="Nunito"/>
          <w:sz w:val="20"/>
          <w:szCs w:val="20"/>
        </w:rPr>
        <w:t xml:space="preserve">   </w:t>
      </w:r>
    </w:p>
    <w:p w14:paraId="743FC251" w14:textId="77777777" w:rsidR="00925E8A" w:rsidRPr="00CE73ED" w:rsidRDefault="00925E8A" w:rsidP="00925E8A">
      <w:pPr>
        <w:shd w:val="clear" w:color="auto" w:fill="F3F3F3"/>
        <w:jc w:val="both"/>
        <w:rPr>
          <w:rFonts w:ascii="Nunito" w:hAnsi="Nunito"/>
          <w:sz w:val="20"/>
          <w:szCs w:val="20"/>
        </w:rPr>
      </w:pPr>
      <w:r w:rsidRPr="00CE73ED">
        <w:rPr>
          <w:rFonts w:ascii="Nunito" w:hAnsi="Nunito"/>
          <w:sz w:val="20"/>
          <w:szCs w:val="20"/>
        </w:rPr>
        <w:t xml:space="preserve"> Nombre de voix « contre » : ……    </w:t>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t xml:space="preserve">  </w:t>
      </w:r>
      <w:r w:rsidRPr="00CE73ED">
        <w:rPr>
          <w:rFonts w:ascii="Nunito" w:hAnsi="Nunito"/>
          <w:sz w:val="20"/>
          <w:szCs w:val="20"/>
        </w:rPr>
        <w:tab/>
        <w:t xml:space="preserve">  Nombre de voix « contre » : ……    </w:t>
      </w:r>
    </w:p>
    <w:p w14:paraId="4D0E9B14" w14:textId="4A280E11" w:rsidR="00925E8A" w:rsidRPr="00CE73ED" w:rsidRDefault="00925E8A" w:rsidP="00925E8A">
      <w:pPr>
        <w:shd w:val="clear" w:color="auto" w:fill="F3F3F3"/>
        <w:jc w:val="both"/>
        <w:rPr>
          <w:rFonts w:ascii="Nunito" w:hAnsi="Nunito"/>
          <w:sz w:val="20"/>
          <w:szCs w:val="20"/>
        </w:rPr>
      </w:pPr>
      <w:r w:rsidRPr="00CE73ED">
        <w:rPr>
          <w:rFonts w:ascii="Nunito" w:hAnsi="Nunito"/>
          <w:sz w:val="20"/>
          <w:szCs w:val="20"/>
        </w:rPr>
        <w:t>Abstentions : ……..</w:t>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t xml:space="preserve">  Abstentions : …….</w:t>
      </w:r>
    </w:p>
    <w:p w14:paraId="44603FA2" w14:textId="77777777" w:rsidR="00925E8A" w:rsidRPr="00CE73ED" w:rsidRDefault="00925E8A" w:rsidP="00925E8A">
      <w:pPr>
        <w:rPr>
          <w:rFonts w:ascii="Nunito" w:hAnsi="Nunito"/>
          <w:sz w:val="20"/>
          <w:szCs w:val="20"/>
        </w:rPr>
      </w:pPr>
      <w:r w:rsidRPr="00CE73ED">
        <w:rPr>
          <w:rFonts w:ascii="Nunito" w:hAnsi="Nunito"/>
          <w:sz w:val="20"/>
          <w:szCs w:val="20"/>
        </w:rPr>
        <w:t xml:space="preserve">Enquête demandée par les membres de la FS-SSCT : </w:t>
      </w:r>
    </w:p>
    <w:p w14:paraId="3B75FCDF" w14:textId="6A6D8EED" w:rsidR="00925E8A" w:rsidRDefault="00925E8A" w:rsidP="00925E8A">
      <w:pPr>
        <w:rPr>
          <w:rFonts w:ascii="Nunito" w:hAnsi="Nunito"/>
          <w:sz w:val="20"/>
          <w:szCs w:val="20"/>
        </w:rPr>
      </w:pPr>
      <w:r w:rsidRPr="00CE73ED">
        <w:rPr>
          <w:rFonts w:ascii="Nunito" w:hAnsi="Nunito"/>
          <w:sz w:val="20"/>
          <w:szCs w:val="20"/>
        </w:rPr>
        <w:sym w:font="Wingdings" w:char="F06F"/>
      </w:r>
      <w:r w:rsidRPr="00CE73ED">
        <w:rPr>
          <w:rFonts w:ascii="Nunito" w:hAnsi="Nunito"/>
          <w:sz w:val="20"/>
          <w:szCs w:val="20"/>
        </w:rPr>
        <w:t xml:space="preserve"> Oui</w:t>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tab/>
      </w:r>
      <w:r w:rsidRPr="00CE73ED">
        <w:rPr>
          <w:rFonts w:ascii="Nunito" w:hAnsi="Nunito"/>
          <w:sz w:val="20"/>
          <w:szCs w:val="20"/>
        </w:rPr>
        <w:sym w:font="Wingdings" w:char="F06F"/>
      </w:r>
      <w:r w:rsidRPr="00CE73ED">
        <w:rPr>
          <w:rFonts w:ascii="Nunito" w:hAnsi="Nunito"/>
          <w:sz w:val="20"/>
          <w:szCs w:val="20"/>
        </w:rPr>
        <w:t xml:space="preserve"> </w:t>
      </w:r>
      <w:r>
        <w:rPr>
          <w:rFonts w:ascii="Nunito" w:hAnsi="Nunito"/>
          <w:sz w:val="20"/>
          <w:szCs w:val="20"/>
        </w:rPr>
        <w:t>N</w:t>
      </w:r>
      <w:r w:rsidRPr="00CE73ED">
        <w:rPr>
          <w:rFonts w:ascii="Nunito" w:hAnsi="Nunito"/>
          <w:sz w:val="20"/>
          <w:szCs w:val="20"/>
        </w:rPr>
        <w:t>on</w:t>
      </w:r>
    </w:p>
    <w:p w14:paraId="1605C921" w14:textId="77777777" w:rsidR="00925E8A" w:rsidRPr="00CE73ED" w:rsidRDefault="00925E8A" w:rsidP="00925E8A">
      <w:pPr>
        <w:rPr>
          <w:rFonts w:ascii="Nunito" w:hAnsi="Nunito"/>
          <w:sz w:val="20"/>
          <w:szCs w:val="20"/>
        </w:rPr>
      </w:pPr>
    </w:p>
    <w:p w14:paraId="3872DABE" w14:textId="77777777" w:rsidR="00925E8A" w:rsidRPr="00CE73ED" w:rsidRDefault="00925E8A" w:rsidP="00925E8A">
      <w:pPr>
        <w:rPr>
          <w:rFonts w:ascii="Nunito" w:hAnsi="Nunito"/>
          <w:i/>
          <w:sz w:val="20"/>
          <w:szCs w:val="20"/>
          <w:u w:val="single"/>
        </w:rPr>
      </w:pPr>
      <w:r w:rsidRPr="00CE73ED">
        <w:rPr>
          <w:rFonts w:ascii="Nunito" w:hAnsi="Nunito"/>
          <w:i/>
          <w:sz w:val="20"/>
          <w:szCs w:val="20"/>
          <w:u w:val="single"/>
        </w:rPr>
        <w:t>Observations éventuelles :</w:t>
      </w:r>
      <w:r w:rsidRPr="00CE73ED">
        <w:rPr>
          <w:rFonts w:ascii="Nunito" w:hAnsi="Nunito"/>
          <w:sz w:val="20"/>
          <w:szCs w:val="20"/>
        </w:rPr>
        <w:t xml:space="preserve"> …………………………………………………………………………………………………………………………………………………………………………</w:t>
      </w:r>
    </w:p>
    <w:p w14:paraId="293E7BCC" w14:textId="77777777" w:rsidR="00925E8A" w:rsidRPr="00CE73ED" w:rsidRDefault="00925E8A" w:rsidP="00925E8A">
      <w:pPr>
        <w:rPr>
          <w:rFonts w:ascii="Nunito" w:hAnsi="Nunito"/>
          <w:sz w:val="20"/>
          <w:szCs w:val="20"/>
        </w:rPr>
      </w:pPr>
      <w:r w:rsidRPr="00CE73ED">
        <w:rPr>
          <w:rFonts w:ascii="Nunito" w:hAnsi="Nunito"/>
          <w:sz w:val="20"/>
          <w:szCs w:val="20"/>
        </w:rPr>
        <w:t>………………………………………………………………………….……………….……………………………………………………………………………</w:t>
      </w:r>
    </w:p>
    <w:p w14:paraId="75D54689" w14:textId="5E2BD314" w:rsidR="00925E8A" w:rsidRPr="00925E8A" w:rsidRDefault="00925E8A" w:rsidP="00925E8A">
      <w:pPr>
        <w:rPr>
          <w:rFonts w:ascii="Nunito" w:hAnsi="Nunito"/>
          <w:sz w:val="20"/>
          <w:szCs w:val="20"/>
          <w:u w:val="single"/>
        </w:rPr>
      </w:pPr>
      <w:r w:rsidRPr="00925E8A">
        <w:rPr>
          <w:rFonts w:ascii="Nunito" w:hAnsi="Nunito"/>
          <w:i/>
          <w:sz w:val="20"/>
          <w:szCs w:val="20"/>
          <w:u w:val="single"/>
        </w:rPr>
        <w:t>Pièce(s) jointe(s) le cas échéant</w:t>
      </w:r>
      <w:r w:rsidRPr="00925E8A">
        <w:rPr>
          <w:rFonts w:ascii="Nunito" w:hAnsi="Nunito"/>
          <w:sz w:val="20"/>
          <w:szCs w:val="20"/>
          <w:u w:val="single"/>
        </w:rPr>
        <w:t xml:space="preserve"> : </w:t>
      </w:r>
    </w:p>
    <w:p w14:paraId="3336F398" w14:textId="7BB64C42" w:rsidR="00925E8A" w:rsidRDefault="00925E8A" w:rsidP="00925E8A">
      <w:pPr>
        <w:rPr>
          <w:rFonts w:ascii="Nunito" w:hAnsi="Nunito"/>
          <w:sz w:val="20"/>
          <w:szCs w:val="20"/>
        </w:rPr>
      </w:pPr>
      <w:r>
        <w:rPr>
          <w:rFonts w:ascii="Nunito" w:hAnsi="Nunito"/>
          <w:sz w:val="20"/>
          <w:szCs w:val="20"/>
        </w:rPr>
        <w:t>………………………………………………………………………………………………………………………………………………………………………..</w:t>
      </w:r>
    </w:p>
    <w:p w14:paraId="42E208D2" w14:textId="19A5AFA6" w:rsidR="00925E8A" w:rsidRPr="00925E8A" w:rsidRDefault="00925E8A" w:rsidP="00925E8A">
      <w:pPr>
        <w:rPr>
          <w:rFonts w:ascii="Nunito" w:hAnsi="Nunito"/>
          <w:i/>
          <w:sz w:val="20"/>
          <w:szCs w:val="20"/>
          <w:u w:val="single"/>
        </w:rPr>
      </w:pPr>
      <w:r w:rsidRPr="00925E8A">
        <w:rPr>
          <w:rFonts w:ascii="Nunito" w:hAnsi="Nunito"/>
          <w:i/>
          <w:sz w:val="20"/>
          <w:szCs w:val="20"/>
          <w:u w:val="single"/>
        </w:rPr>
        <w:t>Pièce(s) à nous retourner/ Information(s) à confirmer :</w:t>
      </w:r>
    </w:p>
    <w:p w14:paraId="4B479362" w14:textId="485FCBD4" w:rsidR="00925E8A" w:rsidRPr="00CE73ED" w:rsidRDefault="00925E8A" w:rsidP="00925E8A">
      <w:pPr>
        <w:rPr>
          <w:rFonts w:ascii="Nunito" w:hAnsi="Nunito"/>
          <w:sz w:val="20"/>
          <w:szCs w:val="20"/>
        </w:rPr>
      </w:pPr>
      <w:r w:rsidRPr="00CE73ED">
        <w:rPr>
          <w:rFonts w:ascii="Nunito" w:hAnsi="Nunito"/>
          <w:sz w:val="20"/>
          <w:szCs w:val="20"/>
        </w:rPr>
        <w:t>……………………………………………………………………………………………………………………………………………………………………………</w:t>
      </w:r>
    </w:p>
    <w:p w14:paraId="13EDE67A" w14:textId="1E1B54DE" w:rsidR="00925E8A" w:rsidRPr="00CE73ED" w:rsidRDefault="00925E8A" w:rsidP="00925E8A">
      <w:pPr>
        <w:spacing w:line="360" w:lineRule="auto"/>
        <w:rPr>
          <w:rFonts w:ascii="Nunito" w:hAnsi="Nunito" w:cs="Arial"/>
          <w:i/>
          <w:sz w:val="16"/>
          <w:szCs w:val="16"/>
        </w:rPr>
      </w:pPr>
      <w:r w:rsidRPr="00CE73ED">
        <w:rPr>
          <w:rFonts w:ascii="Nunito" w:hAnsi="Nunito"/>
          <w:noProof/>
        </w:rPr>
        <mc:AlternateContent>
          <mc:Choice Requires="wps">
            <w:drawing>
              <wp:anchor distT="0" distB="0" distL="114300" distR="114300" simplePos="0" relativeHeight="251665408" behindDoc="0" locked="0" layoutInCell="1" allowOverlap="1" wp14:anchorId="6E5CCFCA" wp14:editId="4F82B4A8">
                <wp:simplePos x="0" y="0"/>
                <wp:positionH relativeFrom="column">
                  <wp:posOffset>3326130</wp:posOffset>
                </wp:positionH>
                <wp:positionV relativeFrom="paragraph">
                  <wp:posOffset>272052</wp:posOffset>
                </wp:positionV>
                <wp:extent cx="2726055" cy="1661160"/>
                <wp:effectExtent l="0" t="0" r="17145" b="15240"/>
                <wp:wrapNone/>
                <wp:docPr id="5" name="Organigramme : Alternativ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6055" cy="1661160"/>
                        </a:xfrm>
                        <a:prstGeom prst="flowChartAlternateProcess">
                          <a:avLst/>
                        </a:prstGeom>
                        <a:solidFill>
                          <a:srgbClr val="FFFFFF"/>
                        </a:solidFill>
                        <a:ln w="9525">
                          <a:solidFill>
                            <a:srgbClr val="7030A0"/>
                          </a:solidFill>
                          <a:miter lim="800000"/>
                          <a:headEnd/>
                          <a:tailEnd/>
                        </a:ln>
                      </wps:spPr>
                      <wps:txbx>
                        <w:txbxContent>
                          <w:p w14:paraId="6F093A35" w14:textId="77777777" w:rsidR="00925E8A" w:rsidRDefault="00925E8A" w:rsidP="00925E8A">
                            <w:pPr>
                              <w:ind w:left="180" w:hanging="322"/>
                              <w:jc w:val="center"/>
                              <w:rPr>
                                <w:rFonts w:ascii="Trebuchet MS" w:hAnsi="Trebuchet MS"/>
                                <w:i/>
                                <w:sz w:val="20"/>
                              </w:rPr>
                            </w:pPr>
                            <w:r>
                              <w:rPr>
                                <w:rFonts w:ascii="Trebuchet MS" w:hAnsi="Trebuchet MS"/>
                                <w:i/>
                                <w:sz w:val="20"/>
                              </w:rPr>
                              <w:t>Fait à Gap, le : …………………</w:t>
                            </w:r>
                          </w:p>
                          <w:p w14:paraId="500AE58F" w14:textId="77777777" w:rsidR="00925E8A" w:rsidRDefault="00925E8A" w:rsidP="00925E8A">
                            <w:pPr>
                              <w:rPr>
                                <w:rFonts w:ascii="Trebuchet MS" w:hAnsi="Trebuchet MS"/>
                                <w:i/>
                              </w:rPr>
                            </w:pPr>
                          </w:p>
                          <w:p w14:paraId="4D1584C7" w14:textId="77777777" w:rsidR="00925E8A" w:rsidRDefault="00925E8A" w:rsidP="00925E8A">
                            <w:pPr>
                              <w:rPr>
                                <w:rFonts w:ascii="Trebuchet MS" w:hAnsi="Trebuchet MS"/>
                                <w:i/>
                              </w:rPr>
                            </w:pPr>
                          </w:p>
                          <w:p w14:paraId="3295B3FC" w14:textId="77777777" w:rsidR="00925E8A" w:rsidRDefault="00925E8A" w:rsidP="00925E8A">
                            <w:pPr>
                              <w:jc w:val="center"/>
                              <w:rPr>
                                <w:rFonts w:ascii="Trebuchet MS" w:hAnsi="Trebuchet MS"/>
                                <w:i/>
                              </w:rPr>
                            </w:pPr>
                            <w:r>
                              <w:rPr>
                                <w:rFonts w:ascii="Trebuchet MS" w:hAnsi="Trebuchet MS"/>
                                <w:i/>
                              </w:rPr>
                              <w:t>Secrétaire de la FS-SSCT</w:t>
                            </w:r>
                          </w:p>
                          <w:p w14:paraId="342687FD" w14:textId="77777777" w:rsidR="00925E8A" w:rsidRDefault="00925E8A" w:rsidP="00925E8A">
                            <w:pPr>
                              <w:ind w:left="180"/>
                              <w:jc w:val="center"/>
                              <w:rPr>
                                <w:rFonts w:ascii="Trebuchet MS" w:hAnsi="Trebuchet MS"/>
                                <w:i/>
                              </w:rPr>
                            </w:pPr>
                          </w:p>
                          <w:p w14:paraId="453BCCA7" w14:textId="77777777" w:rsidR="00925E8A" w:rsidRDefault="00925E8A" w:rsidP="00925E8A">
                            <w:pPr>
                              <w:ind w:left="180"/>
                              <w:jc w:val="center"/>
                              <w:rPr>
                                <w:rFonts w:ascii="Trebuchet MS" w:hAnsi="Trebuchet MS"/>
                                <w:i/>
                              </w:rPr>
                            </w:pPr>
                            <w:r>
                              <w:rPr>
                                <w:rFonts w:ascii="Trebuchet MS" w:hAnsi="Trebuchet MS"/>
                                <w:i/>
                              </w:rPr>
                              <w:t>Secrétaire de séance</w:t>
                            </w:r>
                          </w:p>
                          <w:p w14:paraId="2226F10C" w14:textId="77777777" w:rsidR="00925E8A" w:rsidRDefault="00925E8A" w:rsidP="00925E8A">
                            <w:pPr>
                              <w:ind w:left="180"/>
                              <w:rPr>
                                <w:rFonts w:ascii="Trebuchet MS" w:hAnsi="Trebuchet MS"/>
                                <w:i/>
                              </w:rPr>
                            </w:pPr>
                          </w:p>
                          <w:p w14:paraId="4AFA0CAF" w14:textId="77777777" w:rsidR="00925E8A" w:rsidRDefault="00925E8A" w:rsidP="00925E8A">
                            <w:pPr>
                              <w:rPr>
                                <w:rFonts w:ascii="Calibri" w:hAnsi="Calibri"/>
                                <w:i/>
                              </w:rPr>
                            </w:pPr>
                          </w:p>
                          <w:p w14:paraId="75C57FAB" w14:textId="77777777" w:rsidR="00925E8A" w:rsidRDefault="00925E8A" w:rsidP="00925E8A">
                            <w:pPr>
                              <w:autoSpaceDE w:val="0"/>
                              <w:autoSpaceDN w:val="0"/>
                              <w:adjustRightInd w:val="0"/>
                              <w:spacing w:line="360" w:lineRule="auto"/>
                              <w:rPr>
                                <w:rFonts w:ascii="TTE28E83E8t00" w:hAnsi="TTE28E83E8t00" w:cs="TTE28E83E8t00"/>
                                <w:sz w:val="28"/>
                                <w:szCs w:val="28"/>
                              </w:rPr>
                            </w:pPr>
                          </w:p>
                          <w:p w14:paraId="34BFCB1E" w14:textId="77777777" w:rsidR="00925E8A" w:rsidRDefault="00925E8A" w:rsidP="00925E8A">
                            <w:pPr>
                              <w:autoSpaceDE w:val="0"/>
                              <w:autoSpaceDN w:val="0"/>
                              <w:adjustRightInd w:val="0"/>
                              <w:spacing w:line="360" w:lineRule="auto"/>
                              <w:rPr>
                                <w:rFonts w:ascii="TTE28E83E8t00" w:hAnsi="TTE28E83E8t00" w:cs="TTE28E83E8t00"/>
                                <w:sz w:val="28"/>
                                <w:szCs w:val="28"/>
                              </w:rPr>
                            </w:pPr>
                          </w:p>
                          <w:p w14:paraId="3CE00B73" w14:textId="77777777" w:rsidR="00925E8A" w:rsidRDefault="00925E8A" w:rsidP="00925E8A">
                            <w:pPr>
                              <w:rPr>
                                <w:rFonts w:ascii="Century Gothic" w:hAnsi="Century Gothic"/>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CCF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5" o:spid="_x0000_s1027" type="#_x0000_t176" style="position:absolute;margin-left:261.9pt;margin-top:21.4pt;width:214.65pt;height:13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" strokecolor="#7030a0">
                <v:textbox>
                  <w:txbxContent>
                    <w:p w14:paraId="6F093A35" w14:textId="77777777" w:rsidR="00925E8A" w:rsidRDefault="00925E8A" w:rsidP="00925E8A">
                      <w:pPr>
                        <w:ind w:left="180" w:hanging="322"/>
                        <w:jc w:val="center"/>
                        <w:rPr>
                          <w:rFonts w:ascii="Trebuchet MS" w:hAnsi="Trebuchet MS"/>
                          <w:i/>
                          <w:sz w:val="20"/>
                        </w:rPr>
                      </w:pPr>
                      <w:r>
                        <w:rPr>
                          <w:rFonts w:ascii="Trebuchet MS" w:hAnsi="Trebuchet MS"/>
                          <w:i/>
                          <w:sz w:val="20"/>
                        </w:rPr>
                        <w:t>Fait à Gap, le : …………………</w:t>
                      </w:r>
                    </w:p>
                    <w:p w14:paraId="500AE58F" w14:textId="77777777" w:rsidR="00925E8A" w:rsidRDefault="00925E8A" w:rsidP="00925E8A">
                      <w:pPr>
                        <w:rPr>
                          <w:rFonts w:ascii="Trebuchet MS" w:hAnsi="Trebuchet MS"/>
                          <w:i/>
                        </w:rPr>
                      </w:pPr>
                    </w:p>
                    <w:p w14:paraId="4D1584C7" w14:textId="77777777" w:rsidR="00925E8A" w:rsidRDefault="00925E8A" w:rsidP="00925E8A">
                      <w:pPr>
                        <w:rPr>
                          <w:rFonts w:ascii="Trebuchet MS" w:hAnsi="Trebuchet MS"/>
                          <w:i/>
                        </w:rPr>
                      </w:pPr>
                    </w:p>
                    <w:p w14:paraId="3295B3FC" w14:textId="77777777" w:rsidR="00925E8A" w:rsidRDefault="00925E8A" w:rsidP="00925E8A">
                      <w:pPr>
                        <w:jc w:val="center"/>
                        <w:rPr>
                          <w:rFonts w:ascii="Trebuchet MS" w:hAnsi="Trebuchet MS"/>
                          <w:i/>
                        </w:rPr>
                      </w:pPr>
                      <w:r>
                        <w:rPr>
                          <w:rFonts w:ascii="Trebuchet MS" w:hAnsi="Trebuchet MS"/>
                          <w:i/>
                        </w:rPr>
                        <w:t>Secrétaire de la FS-SSCT</w:t>
                      </w:r>
                    </w:p>
                    <w:p w14:paraId="342687FD" w14:textId="77777777" w:rsidR="00925E8A" w:rsidRDefault="00925E8A" w:rsidP="00925E8A">
                      <w:pPr>
                        <w:ind w:left="180"/>
                        <w:jc w:val="center"/>
                        <w:rPr>
                          <w:rFonts w:ascii="Trebuchet MS" w:hAnsi="Trebuchet MS"/>
                          <w:i/>
                        </w:rPr>
                      </w:pPr>
                    </w:p>
                    <w:p w14:paraId="453BCCA7" w14:textId="77777777" w:rsidR="00925E8A" w:rsidRDefault="00925E8A" w:rsidP="00925E8A">
                      <w:pPr>
                        <w:ind w:left="180"/>
                        <w:jc w:val="center"/>
                        <w:rPr>
                          <w:rFonts w:ascii="Trebuchet MS" w:hAnsi="Trebuchet MS"/>
                          <w:i/>
                        </w:rPr>
                      </w:pPr>
                      <w:r>
                        <w:rPr>
                          <w:rFonts w:ascii="Trebuchet MS" w:hAnsi="Trebuchet MS"/>
                          <w:i/>
                        </w:rPr>
                        <w:t>Secrétaire de séance</w:t>
                      </w:r>
                    </w:p>
                    <w:p w14:paraId="2226F10C" w14:textId="77777777" w:rsidR="00925E8A" w:rsidRDefault="00925E8A" w:rsidP="00925E8A">
                      <w:pPr>
                        <w:ind w:left="180"/>
                        <w:rPr>
                          <w:rFonts w:ascii="Trebuchet MS" w:hAnsi="Trebuchet MS"/>
                          <w:i/>
                        </w:rPr>
                      </w:pPr>
                    </w:p>
                    <w:p w14:paraId="4AFA0CAF" w14:textId="77777777" w:rsidR="00925E8A" w:rsidRDefault="00925E8A" w:rsidP="00925E8A">
                      <w:pPr>
                        <w:rPr>
                          <w:rFonts w:ascii="Calibri" w:hAnsi="Calibri"/>
                          <w:i/>
                        </w:rPr>
                      </w:pPr>
                    </w:p>
                    <w:p w14:paraId="75C57FAB" w14:textId="77777777" w:rsidR="00925E8A" w:rsidRDefault="00925E8A" w:rsidP="00925E8A">
                      <w:pPr>
                        <w:autoSpaceDE w:val="0"/>
                        <w:autoSpaceDN w:val="0"/>
                        <w:adjustRightInd w:val="0"/>
                        <w:spacing w:line="360" w:lineRule="auto"/>
                        <w:rPr>
                          <w:rFonts w:ascii="TTE28E83E8t00" w:hAnsi="TTE28E83E8t00" w:cs="TTE28E83E8t00"/>
                          <w:sz w:val="28"/>
                          <w:szCs w:val="28"/>
                        </w:rPr>
                      </w:pPr>
                    </w:p>
                    <w:p w14:paraId="34BFCB1E" w14:textId="77777777" w:rsidR="00925E8A" w:rsidRDefault="00925E8A" w:rsidP="00925E8A">
                      <w:pPr>
                        <w:autoSpaceDE w:val="0"/>
                        <w:autoSpaceDN w:val="0"/>
                        <w:adjustRightInd w:val="0"/>
                        <w:spacing w:line="360" w:lineRule="auto"/>
                        <w:rPr>
                          <w:rFonts w:ascii="TTE28E83E8t00" w:hAnsi="TTE28E83E8t00" w:cs="TTE28E83E8t00"/>
                          <w:sz w:val="28"/>
                          <w:szCs w:val="28"/>
                        </w:rPr>
                      </w:pPr>
                    </w:p>
                    <w:p w14:paraId="3CE00B73" w14:textId="77777777" w:rsidR="00925E8A" w:rsidRDefault="00925E8A" w:rsidP="00925E8A">
                      <w:pPr>
                        <w:rPr>
                          <w:rFonts w:ascii="Century Gothic" w:hAnsi="Century Gothic"/>
                          <w:sz w:val="28"/>
                          <w:szCs w:val="28"/>
                        </w:rPr>
                      </w:pPr>
                    </w:p>
                  </w:txbxContent>
                </v:textbox>
              </v:shape>
            </w:pict>
          </mc:Fallback>
        </mc:AlternateContent>
      </w:r>
      <w:r w:rsidRPr="00CE73ED">
        <w:rPr>
          <w:rFonts w:ascii="Nunito" w:hAnsi="Nunito"/>
          <w:noProof/>
        </w:rPr>
        <mc:AlternateContent>
          <mc:Choice Requires="wps">
            <w:drawing>
              <wp:anchor distT="0" distB="0" distL="114300" distR="114300" simplePos="0" relativeHeight="251664384" behindDoc="0" locked="0" layoutInCell="1" allowOverlap="1" wp14:anchorId="0BF5AE86" wp14:editId="142D9768">
                <wp:simplePos x="0" y="0"/>
                <wp:positionH relativeFrom="column">
                  <wp:posOffset>-171450</wp:posOffset>
                </wp:positionH>
                <wp:positionV relativeFrom="paragraph">
                  <wp:posOffset>289379</wp:posOffset>
                </wp:positionV>
                <wp:extent cx="2727960" cy="1638300"/>
                <wp:effectExtent l="0" t="0" r="15240" b="19050"/>
                <wp:wrapNone/>
                <wp:docPr id="4" name="Organigramme : Alternativ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1638300"/>
                        </a:xfrm>
                        <a:prstGeom prst="flowChartAlternateProcess">
                          <a:avLst/>
                        </a:prstGeom>
                        <a:solidFill>
                          <a:srgbClr val="FFFFFF"/>
                        </a:solidFill>
                        <a:ln w="9525">
                          <a:solidFill>
                            <a:srgbClr val="7030A0"/>
                          </a:solidFill>
                          <a:miter lim="800000"/>
                          <a:headEnd/>
                          <a:tailEnd/>
                        </a:ln>
                      </wps:spPr>
                      <wps:txbx>
                        <w:txbxContent>
                          <w:p w14:paraId="781D4CFF" w14:textId="77777777" w:rsidR="00925E8A" w:rsidRDefault="00925E8A" w:rsidP="00925E8A">
                            <w:pPr>
                              <w:ind w:hanging="142"/>
                              <w:jc w:val="center"/>
                              <w:rPr>
                                <w:rFonts w:ascii="Trebuchet MS" w:hAnsi="Trebuchet MS"/>
                                <w:i/>
                                <w:sz w:val="20"/>
                              </w:rPr>
                            </w:pPr>
                            <w:r>
                              <w:rPr>
                                <w:rFonts w:ascii="Trebuchet MS" w:hAnsi="Trebuchet MS"/>
                                <w:i/>
                                <w:sz w:val="20"/>
                              </w:rPr>
                              <w:t>Fait à Gap, le : ……………….</w:t>
                            </w:r>
                          </w:p>
                          <w:p w14:paraId="171FC3C8" w14:textId="77777777" w:rsidR="00925E8A" w:rsidRDefault="00925E8A" w:rsidP="00925E8A">
                            <w:pPr>
                              <w:ind w:left="180"/>
                              <w:jc w:val="center"/>
                              <w:rPr>
                                <w:rFonts w:ascii="Trebuchet MS" w:hAnsi="Trebuchet MS"/>
                                <w:i/>
                                <w:sz w:val="18"/>
                                <w:szCs w:val="18"/>
                              </w:rPr>
                            </w:pPr>
                          </w:p>
                          <w:p w14:paraId="38A68DEC" w14:textId="77777777" w:rsidR="00925E8A" w:rsidRDefault="00925E8A" w:rsidP="00925E8A">
                            <w:pPr>
                              <w:ind w:left="180"/>
                              <w:jc w:val="center"/>
                              <w:rPr>
                                <w:rFonts w:ascii="Trebuchet MS" w:hAnsi="Trebuchet MS"/>
                                <w:i/>
                                <w:sz w:val="18"/>
                                <w:szCs w:val="18"/>
                              </w:rPr>
                            </w:pPr>
                          </w:p>
                          <w:p w14:paraId="689F6E66" w14:textId="77777777" w:rsidR="00925E8A" w:rsidRDefault="00925E8A" w:rsidP="00925E8A">
                            <w:pPr>
                              <w:ind w:left="180"/>
                              <w:jc w:val="center"/>
                              <w:rPr>
                                <w:rFonts w:ascii="Trebuchet MS" w:hAnsi="Trebuchet MS"/>
                                <w:i/>
                                <w:sz w:val="20"/>
                              </w:rPr>
                            </w:pPr>
                            <w:r>
                              <w:rPr>
                                <w:rFonts w:ascii="Trebuchet MS" w:hAnsi="Trebuchet MS"/>
                                <w:i/>
                                <w:sz w:val="20"/>
                              </w:rPr>
                              <w:t>Joël BONNAFFOUX</w:t>
                            </w:r>
                          </w:p>
                          <w:p w14:paraId="475B2CD3" w14:textId="08110B65" w:rsidR="00925E8A" w:rsidRDefault="00925E8A" w:rsidP="00925E8A">
                            <w:pPr>
                              <w:jc w:val="center"/>
                              <w:rPr>
                                <w:rFonts w:ascii="Trebuchet MS" w:hAnsi="Trebuchet MS"/>
                                <w:i/>
                                <w:sz w:val="20"/>
                              </w:rPr>
                            </w:pPr>
                            <w:r>
                              <w:rPr>
                                <w:rFonts w:ascii="Trebuchet MS" w:hAnsi="Trebuchet MS"/>
                                <w:i/>
                                <w:sz w:val="20"/>
                              </w:rPr>
                              <w:t>Président CST/FS-SSCT</w:t>
                            </w:r>
                          </w:p>
                          <w:p w14:paraId="0FD37877" w14:textId="77777777" w:rsidR="00925E8A" w:rsidRDefault="00925E8A" w:rsidP="00925E8A">
                            <w:pPr>
                              <w:ind w:left="180"/>
                              <w:jc w:val="center"/>
                              <w:rPr>
                                <w:rFonts w:ascii="Trebuchet MS" w:hAnsi="Trebuchet MS"/>
                                <w:i/>
                                <w:sz w:val="18"/>
                                <w:szCs w:val="18"/>
                              </w:rPr>
                            </w:pPr>
                          </w:p>
                          <w:p w14:paraId="3EC13097" w14:textId="77777777" w:rsidR="00925E8A" w:rsidRDefault="00925E8A" w:rsidP="00925E8A">
                            <w:pPr>
                              <w:ind w:left="180"/>
                              <w:jc w:val="center"/>
                              <w:rPr>
                                <w:rFonts w:ascii="Trebuchet MS" w:hAnsi="Trebuchet MS"/>
                                <w:i/>
                                <w:sz w:val="18"/>
                                <w:szCs w:val="18"/>
                              </w:rPr>
                            </w:pPr>
                          </w:p>
                          <w:p w14:paraId="1471F603" w14:textId="77777777" w:rsidR="00925E8A" w:rsidRDefault="00925E8A" w:rsidP="00925E8A">
                            <w:pPr>
                              <w:rPr>
                                <w:rFonts w:ascii="Trebuchet MS" w:hAnsi="Trebuchet MS"/>
                                <w:i/>
                                <w:sz w:val="20"/>
                              </w:rPr>
                            </w:pPr>
                          </w:p>
                          <w:p w14:paraId="72F78CCE" w14:textId="77777777" w:rsidR="00925E8A" w:rsidRDefault="00925E8A" w:rsidP="00925E8A">
                            <w:pPr>
                              <w:rPr>
                                <w:rFonts w:ascii="Trebuchet MS" w:hAnsi="Trebuchet MS"/>
                                <w:i/>
                                <w:sz w:val="20"/>
                              </w:rPr>
                            </w:pPr>
                          </w:p>
                          <w:p w14:paraId="1DE1B220" w14:textId="77777777" w:rsidR="00925E8A" w:rsidRPr="00FA110C" w:rsidRDefault="00925E8A" w:rsidP="00925E8A">
                            <w:pPr>
                              <w:rPr>
                                <w:rFonts w:ascii="Trebuchet MS" w:hAnsi="Trebuchet MS"/>
                                <w:i/>
                                <w:sz w:val="14"/>
                                <w:szCs w:val="16"/>
                              </w:rPr>
                            </w:pPr>
                          </w:p>
                          <w:p w14:paraId="767B2FB1" w14:textId="77777777" w:rsidR="00925E8A" w:rsidRDefault="00925E8A" w:rsidP="00925E8A">
                            <w:pPr>
                              <w:ind w:left="180"/>
                              <w:jc w:val="center"/>
                              <w:rPr>
                                <w:rFonts w:ascii="Trebuchet MS" w:hAnsi="Trebuchet MS"/>
                                <w:i/>
                                <w:sz w:val="20"/>
                              </w:rPr>
                            </w:pPr>
                            <w:r>
                              <w:rPr>
                                <w:rFonts w:ascii="Trebuchet MS" w:hAnsi="Trebuchet MS"/>
                                <w:i/>
                                <w:sz w:val="20"/>
                              </w:rPr>
                              <w:t>Joël BONNAFFOUX</w:t>
                            </w:r>
                          </w:p>
                          <w:p w14:paraId="6EE190BC" w14:textId="77777777" w:rsidR="00925E8A" w:rsidRDefault="00925E8A" w:rsidP="00925E8A">
                            <w:pPr>
                              <w:jc w:val="center"/>
                              <w:rPr>
                                <w:rFonts w:ascii="Trebuchet MS" w:hAnsi="Trebuchet MS"/>
                                <w:i/>
                                <w:sz w:val="20"/>
                              </w:rPr>
                            </w:pPr>
                            <w:r>
                              <w:rPr>
                                <w:rFonts w:ascii="Trebuchet MS" w:hAnsi="Trebuchet MS"/>
                                <w:i/>
                                <w:sz w:val="20"/>
                              </w:rPr>
                              <w:t>Président du Comité Technique</w:t>
                            </w:r>
                            <w:r>
                              <w:rPr>
                                <w:rFonts w:ascii="Trebuchet MS" w:hAnsi="Trebuchet MS"/>
                                <w:i/>
                                <w:sz w:val="20"/>
                              </w:rPr>
                              <w:tab/>
                            </w:r>
                          </w:p>
                          <w:p w14:paraId="5E7A6AD1" w14:textId="77777777" w:rsidR="00925E8A" w:rsidRDefault="00925E8A" w:rsidP="00925E8A">
                            <w:pPr>
                              <w:ind w:left="180"/>
                              <w:rPr>
                                <w:rFonts w:ascii="Trebuchet MS" w:hAnsi="Trebuchet MS"/>
                                <w:i/>
                              </w:rPr>
                            </w:pPr>
                          </w:p>
                          <w:p w14:paraId="1960AAC5" w14:textId="77777777" w:rsidR="00925E8A" w:rsidRDefault="00925E8A" w:rsidP="00925E8A">
                            <w:pPr>
                              <w:ind w:left="180"/>
                              <w:rPr>
                                <w:rFonts w:ascii="Trebuchet MS" w:hAnsi="Trebuchet MS"/>
                                <w:i/>
                              </w:rPr>
                            </w:pPr>
                          </w:p>
                          <w:p w14:paraId="2C840F0D" w14:textId="77777777" w:rsidR="00925E8A" w:rsidRDefault="00925E8A" w:rsidP="00925E8A">
                            <w:pPr>
                              <w:ind w:left="180"/>
                              <w:rPr>
                                <w:rFonts w:ascii="Trebuchet MS" w:hAnsi="Trebuchet MS"/>
                                <w:i/>
                              </w:rPr>
                            </w:pPr>
                          </w:p>
                          <w:p w14:paraId="61422423" w14:textId="77777777" w:rsidR="00925E8A" w:rsidRDefault="00925E8A" w:rsidP="00925E8A">
                            <w:pPr>
                              <w:rPr>
                                <w:rFonts w:ascii="Calibri" w:hAnsi="Calibri"/>
                                <w:i/>
                              </w:rPr>
                            </w:pPr>
                          </w:p>
                          <w:p w14:paraId="41713851" w14:textId="77777777" w:rsidR="00925E8A" w:rsidRDefault="00925E8A" w:rsidP="00925E8A">
                            <w:pPr>
                              <w:autoSpaceDE w:val="0"/>
                              <w:autoSpaceDN w:val="0"/>
                              <w:adjustRightInd w:val="0"/>
                              <w:spacing w:line="360" w:lineRule="auto"/>
                              <w:rPr>
                                <w:rFonts w:ascii="TTE28E83E8t00" w:hAnsi="TTE28E83E8t00" w:cs="TTE28E83E8t00"/>
                                <w:sz w:val="28"/>
                                <w:szCs w:val="28"/>
                              </w:rPr>
                            </w:pPr>
                          </w:p>
                          <w:p w14:paraId="2F8A60F4" w14:textId="77777777" w:rsidR="00925E8A" w:rsidRDefault="00925E8A" w:rsidP="00925E8A">
                            <w:pPr>
                              <w:autoSpaceDE w:val="0"/>
                              <w:autoSpaceDN w:val="0"/>
                              <w:adjustRightInd w:val="0"/>
                              <w:spacing w:line="360" w:lineRule="auto"/>
                              <w:rPr>
                                <w:rFonts w:ascii="TTE28E83E8t00" w:hAnsi="TTE28E83E8t00" w:cs="TTE28E83E8t00"/>
                                <w:sz w:val="28"/>
                                <w:szCs w:val="28"/>
                              </w:rPr>
                            </w:pPr>
                          </w:p>
                          <w:p w14:paraId="6AB64F33" w14:textId="77777777" w:rsidR="00925E8A" w:rsidRDefault="00925E8A" w:rsidP="00925E8A">
                            <w:pPr>
                              <w:rPr>
                                <w:rFonts w:ascii="Century Gothic" w:hAnsi="Century Gothic"/>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5AE86" id="Organigramme : Alternative 4" o:spid="_x0000_s1028" type="#_x0000_t176" style="position:absolute;margin-left:-13.5pt;margin-top:22.8pt;width:214.8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" strokecolor="#7030a0">
                <v:textbox>
                  <w:txbxContent>
                    <w:p w14:paraId="781D4CFF" w14:textId="77777777" w:rsidR="00925E8A" w:rsidRDefault="00925E8A" w:rsidP="00925E8A">
                      <w:pPr>
                        <w:ind w:hanging="142"/>
                        <w:jc w:val="center"/>
                        <w:rPr>
                          <w:rFonts w:ascii="Trebuchet MS" w:hAnsi="Trebuchet MS"/>
                          <w:i/>
                          <w:sz w:val="20"/>
                        </w:rPr>
                      </w:pPr>
                      <w:r>
                        <w:rPr>
                          <w:rFonts w:ascii="Trebuchet MS" w:hAnsi="Trebuchet MS"/>
                          <w:i/>
                          <w:sz w:val="20"/>
                        </w:rPr>
                        <w:t>Fait à Gap, le : ……………….</w:t>
                      </w:r>
                    </w:p>
                    <w:p w14:paraId="171FC3C8" w14:textId="77777777" w:rsidR="00925E8A" w:rsidRDefault="00925E8A" w:rsidP="00925E8A">
                      <w:pPr>
                        <w:ind w:left="180"/>
                        <w:jc w:val="center"/>
                        <w:rPr>
                          <w:rFonts w:ascii="Trebuchet MS" w:hAnsi="Trebuchet MS"/>
                          <w:i/>
                          <w:sz w:val="18"/>
                          <w:szCs w:val="18"/>
                        </w:rPr>
                      </w:pPr>
                    </w:p>
                    <w:p w14:paraId="38A68DEC" w14:textId="77777777" w:rsidR="00925E8A" w:rsidRDefault="00925E8A" w:rsidP="00925E8A">
                      <w:pPr>
                        <w:ind w:left="180"/>
                        <w:jc w:val="center"/>
                        <w:rPr>
                          <w:rFonts w:ascii="Trebuchet MS" w:hAnsi="Trebuchet MS"/>
                          <w:i/>
                          <w:sz w:val="18"/>
                          <w:szCs w:val="18"/>
                        </w:rPr>
                      </w:pPr>
                    </w:p>
                    <w:p w14:paraId="689F6E66" w14:textId="77777777" w:rsidR="00925E8A" w:rsidRDefault="00925E8A" w:rsidP="00925E8A">
                      <w:pPr>
                        <w:ind w:left="180"/>
                        <w:jc w:val="center"/>
                        <w:rPr>
                          <w:rFonts w:ascii="Trebuchet MS" w:hAnsi="Trebuchet MS"/>
                          <w:i/>
                          <w:sz w:val="20"/>
                        </w:rPr>
                      </w:pPr>
                      <w:r>
                        <w:rPr>
                          <w:rFonts w:ascii="Trebuchet MS" w:hAnsi="Trebuchet MS"/>
                          <w:i/>
                          <w:sz w:val="20"/>
                        </w:rPr>
                        <w:t>Joël BONNAFFOUX</w:t>
                      </w:r>
                    </w:p>
                    <w:p w14:paraId="475B2CD3" w14:textId="08110B65" w:rsidR="00925E8A" w:rsidRDefault="00925E8A" w:rsidP="00925E8A">
                      <w:pPr>
                        <w:jc w:val="center"/>
                        <w:rPr>
                          <w:rFonts w:ascii="Trebuchet MS" w:hAnsi="Trebuchet MS"/>
                          <w:i/>
                          <w:sz w:val="20"/>
                        </w:rPr>
                      </w:pPr>
                      <w:r>
                        <w:rPr>
                          <w:rFonts w:ascii="Trebuchet MS" w:hAnsi="Trebuchet MS"/>
                          <w:i/>
                          <w:sz w:val="20"/>
                        </w:rPr>
                        <w:t>Président CST/FS-SSCT</w:t>
                      </w:r>
                    </w:p>
                    <w:p w14:paraId="0FD37877" w14:textId="77777777" w:rsidR="00925E8A" w:rsidRDefault="00925E8A" w:rsidP="00925E8A">
                      <w:pPr>
                        <w:ind w:left="180"/>
                        <w:jc w:val="center"/>
                        <w:rPr>
                          <w:rFonts w:ascii="Trebuchet MS" w:hAnsi="Trebuchet MS"/>
                          <w:i/>
                          <w:sz w:val="18"/>
                          <w:szCs w:val="18"/>
                        </w:rPr>
                      </w:pPr>
                    </w:p>
                    <w:p w14:paraId="3EC13097" w14:textId="77777777" w:rsidR="00925E8A" w:rsidRDefault="00925E8A" w:rsidP="00925E8A">
                      <w:pPr>
                        <w:ind w:left="180"/>
                        <w:jc w:val="center"/>
                        <w:rPr>
                          <w:rFonts w:ascii="Trebuchet MS" w:hAnsi="Trebuchet MS"/>
                          <w:i/>
                          <w:sz w:val="18"/>
                          <w:szCs w:val="18"/>
                        </w:rPr>
                      </w:pPr>
                    </w:p>
                    <w:p w14:paraId="1471F603" w14:textId="77777777" w:rsidR="00925E8A" w:rsidRDefault="00925E8A" w:rsidP="00925E8A">
                      <w:pPr>
                        <w:rPr>
                          <w:rFonts w:ascii="Trebuchet MS" w:hAnsi="Trebuchet MS"/>
                          <w:i/>
                          <w:sz w:val="20"/>
                        </w:rPr>
                      </w:pPr>
                    </w:p>
                    <w:p w14:paraId="72F78CCE" w14:textId="77777777" w:rsidR="00925E8A" w:rsidRDefault="00925E8A" w:rsidP="00925E8A">
                      <w:pPr>
                        <w:rPr>
                          <w:rFonts w:ascii="Trebuchet MS" w:hAnsi="Trebuchet MS"/>
                          <w:i/>
                          <w:sz w:val="20"/>
                        </w:rPr>
                      </w:pPr>
                    </w:p>
                    <w:p w14:paraId="1DE1B220" w14:textId="77777777" w:rsidR="00925E8A" w:rsidRPr="00FA110C" w:rsidRDefault="00925E8A" w:rsidP="00925E8A">
                      <w:pPr>
                        <w:rPr>
                          <w:rFonts w:ascii="Trebuchet MS" w:hAnsi="Trebuchet MS"/>
                          <w:i/>
                          <w:sz w:val="14"/>
                          <w:szCs w:val="16"/>
                        </w:rPr>
                      </w:pPr>
                    </w:p>
                    <w:p w14:paraId="767B2FB1" w14:textId="77777777" w:rsidR="00925E8A" w:rsidRDefault="00925E8A" w:rsidP="00925E8A">
                      <w:pPr>
                        <w:ind w:left="180"/>
                        <w:jc w:val="center"/>
                        <w:rPr>
                          <w:rFonts w:ascii="Trebuchet MS" w:hAnsi="Trebuchet MS"/>
                          <w:i/>
                          <w:sz w:val="20"/>
                        </w:rPr>
                      </w:pPr>
                      <w:r>
                        <w:rPr>
                          <w:rFonts w:ascii="Trebuchet MS" w:hAnsi="Trebuchet MS"/>
                          <w:i/>
                          <w:sz w:val="20"/>
                        </w:rPr>
                        <w:t>Joël BONNAFFOUX</w:t>
                      </w:r>
                    </w:p>
                    <w:p w14:paraId="6EE190BC" w14:textId="77777777" w:rsidR="00925E8A" w:rsidRDefault="00925E8A" w:rsidP="00925E8A">
                      <w:pPr>
                        <w:jc w:val="center"/>
                        <w:rPr>
                          <w:rFonts w:ascii="Trebuchet MS" w:hAnsi="Trebuchet MS"/>
                          <w:i/>
                          <w:sz w:val="20"/>
                        </w:rPr>
                      </w:pPr>
                      <w:r>
                        <w:rPr>
                          <w:rFonts w:ascii="Trebuchet MS" w:hAnsi="Trebuchet MS"/>
                          <w:i/>
                          <w:sz w:val="20"/>
                        </w:rPr>
                        <w:t>Président du Comité Technique</w:t>
                      </w:r>
                      <w:r>
                        <w:rPr>
                          <w:rFonts w:ascii="Trebuchet MS" w:hAnsi="Trebuchet MS"/>
                          <w:i/>
                          <w:sz w:val="20"/>
                        </w:rPr>
                        <w:tab/>
                      </w:r>
                    </w:p>
                    <w:p w14:paraId="5E7A6AD1" w14:textId="77777777" w:rsidR="00925E8A" w:rsidRDefault="00925E8A" w:rsidP="00925E8A">
                      <w:pPr>
                        <w:ind w:left="180"/>
                        <w:rPr>
                          <w:rFonts w:ascii="Trebuchet MS" w:hAnsi="Trebuchet MS"/>
                          <w:i/>
                        </w:rPr>
                      </w:pPr>
                    </w:p>
                    <w:p w14:paraId="1960AAC5" w14:textId="77777777" w:rsidR="00925E8A" w:rsidRDefault="00925E8A" w:rsidP="00925E8A">
                      <w:pPr>
                        <w:ind w:left="180"/>
                        <w:rPr>
                          <w:rFonts w:ascii="Trebuchet MS" w:hAnsi="Trebuchet MS"/>
                          <w:i/>
                        </w:rPr>
                      </w:pPr>
                    </w:p>
                    <w:p w14:paraId="2C840F0D" w14:textId="77777777" w:rsidR="00925E8A" w:rsidRDefault="00925E8A" w:rsidP="00925E8A">
                      <w:pPr>
                        <w:ind w:left="180"/>
                        <w:rPr>
                          <w:rFonts w:ascii="Trebuchet MS" w:hAnsi="Trebuchet MS"/>
                          <w:i/>
                        </w:rPr>
                      </w:pPr>
                    </w:p>
                    <w:p w14:paraId="61422423" w14:textId="77777777" w:rsidR="00925E8A" w:rsidRDefault="00925E8A" w:rsidP="00925E8A">
                      <w:pPr>
                        <w:rPr>
                          <w:rFonts w:ascii="Calibri" w:hAnsi="Calibri"/>
                          <w:i/>
                        </w:rPr>
                      </w:pPr>
                    </w:p>
                    <w:p w14:paraId="41713851" w14:textId="77777777" w:rsidR="00925E8A" w:rsidRDefault="00925E8A" w:rsidP="00925E8A">
                      <w:pPr>
                        <w:autoSpaceDE w:val="0"/>
                        <w:autoSpaceDN w:val="0"/>
                        <w:adjustRightInd w:val="0"/>
                        <w:spacing w:line="360" w:lineRule="auto"/>
                        <w:rPr>
                          <w:rFonts w:ascii="TTE28E83E8t00" w:hAnsi="TTE28E83E8t00" w:cs="TTE28E83E8t00"/>
                          <w:sz w:val="28"/>
                          <w:szCs w:val="28"/>
                        </w:rPr>
                      </w:pPr>
                    </w:p>
                    <w:p w14:paraId="2F8A60F4" w14:textId="77777777" w:rsidR="00925E8A" w:rsidRDefault="00925E8A" w:rsidP="00925E8A">
                      <w:pPr>
                        <w:autoSpaceDE w:val="0"/>
                        <w:autoSpaceDN w:val="0"/>
                        <w:adjustRightInd w:val="0"/>
                        <w:spacing w:line="360" w:lineRule="auto"/>
                        <w:rPr>
                          <w:rFonts w:ascii="TTE28E83E8t00" w:hAnsi="TTE28E83E8t00" w:cs="TTE28E83E8t00"/>
                          <w:sz w:val="28"/>
                          <w:szCs w:val="28"/>
                        </w:rPr>
                      </w:pPr>
                    </w:p>
                    <w:p w14:paraId="6AB64F33" w14:textId="77777777" w:rsidR="00925E8A" w:rsidRDefault="00925E8A" w:rsidP="00925E8A">
                      <w:pPr>
                        <w:rPr>
                          <w:rFonts w:ascii="Century Gothic" w:hAnsi="Century Gothic"/>
                          <w:sz w:val="28"/>
                          <w:szCs w:val="28"/>
                        </w:rPr>
                      </w:pPr>
                    </w:p>
                  </w:txbxContent>
                </v:textbox>
              </v:shape>
            </w:pict>
          </mc:Fallback>
        </mc:AlternateContent>
      </w:r>
    </w:p>
    <w:p w14:paraId="74E3BF23" w14:textId="77777777" w:rsidR="00925E8A" w:rsidRPr="00925E8A" w:rsidRDefault="00925E8A" w:rsidP="00925E8A">
      <w:pPr>
        <w:pStyle w:val="Paragraphedeliste"/>
        <w:numPr>
          <w:ilvl w:val="0"/>
          <w:numId w:val="8"/>
        </w:numPr>
        <w:spacing w:after="200" w:line="360" w:lineRule="auto"/>
        <w:rPr>
          <w:rFonts w:ascii="Nunito" w:hAnsi="Nunito" w:cs="Arial"/>
          <w:i/>
          <w:sz w:val="16"/>
          <w:szCs w:val="16"/>
        </w:rPr>
      </w:pPr>
    </w:p>
    <w:p w14:paraId="60288AD6" w14:textId="77777777" w:rsidR="00925E8A" w:rsidRPr="00CE73ED" w:rsidRDefault="00925E8A" w:rsidP="00925E8A">
      <w:pPr>
        <w:tabs>
          <w:tab w:val="left" w:pos="6237"/>
        </w:tabs>
        <w:autoSpaceDE w:val="0"/>
        <w:autoSpaceDN w:val="0"/>
        <w:adjustRightInd w:val="0"/>
        <w:rPr>
          <w:rFonts w:ascii="Nunito" w:hAnsi="Nunito" w:cs="Arial-BoldMT"/>
          <w:bCs/>
          <w:sz w:val="20"/>
          <w:szCs w:val="18"/>
        </w:rPr>
      </w:pPr>
    </w:p>
    <w:p w14:paraId="0E632DF4" w14:textId="77777777" w:rsidR="00925E8A" w:rsidRPr="00CE73ED" w:rsidRDefault="00925E8A" w:rsidP="00925E8A">
      <w:pPr>
        <w:autoSpaceDE w:val="0"/>
        <w:autoSpaceDN w:val="0"/>
        <w:adjustRightInd w:val="0"/>
        <w:rPr>
          <w:rFonts w:ascii="Nunito" w:hAnsi="Nunito" w:cs="Arial-BoldMT"/>
          <w:bCs/>
          <w:sz w:val="12"/>
          <w:szCs w:val="12"/>
        </w:rPr>
      </w:pPr>
    </w:p>
    <w:p w14:paraId="0DE6A6EF" w14:textId="77777777" w:rsidR="00925E8A" w:rsidRPr="00CE73ED" w:rsidRDefault="00925E8A" w:rsidP="00925E8A">
      <w:pPr>
        <w:spacing w:after="0" w:line="240" w:lineRule="auto"/>
        <w:rPr>
          <w:rFonts w:ascii="Nunito" w:hAnsi="Nunito" w:cs="Times New Roman"/>
          <w:b/>
        </w:rPr>
      </w:pPr>
    </w:p>
    <w:p w14:paraId="16EF73A5" w14:textId="4051E945" w:rsidR="00BB4CFE" w:rsidRDefault="00BB4CFE" w:rsidP="00402075">
      <w:pPr>
        <w:spacing w:after="0"/>
        <w:rPr>
          <w:rFonts w:ascii="Nunito" w:hAnsi="Nunito"/>
        </w:rPr>
      </w:pPr>
    </w:p>
    <w:sectPr w:rsidR="00BB4CFE" w:rsidSect="00A12C3E">
      <w:headerReference w:type="even" r:id="rId8"/>
      <w:headerReference w:type="default" r:id="rId9"/>
      <w:footerReference w:type="even" r:id="rId10"/>
      <w:footerReference w:type="default" r:id="rId11"/>
      <w:headerReference w:type="first" r:id="rId12"/>
      <w:footerReference w:type="first" r:id="rId13"/>
      <w:pgSz w:w="11906" w:h="16838"/>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3A08" w14:textId="77777777" w:rsidR="00B70DA3" w:rsidRDefault="00B70DA3" w:rsidP="00414D65">
      <w:pPr>
        <w:spacing w:after="0" w:line="240" w:lineRule="auto"/>
      </w:pPr>
      <w:r>
        <w:separator/>
      </w:r>
    </w:p>
  </w:endnote>
  <w:endnote w:type="continuationSeparator" w:id="0">
    <w:p w14:paraId="0621CA21" w14:textId="77777777" w:rsidR="00B70DA3" w:rsidRDefault="00B70DA3" w:rsidP="0041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Nunito">
    <w:panose1 w:val="000005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TE28E9B48t00">
    <w:altName w:val="Calibri"/>
    <w:panose1 w:val="00000000000000000000"/>
    <w:charset w:val="00"/>
    <w:family w:val="auto"/>
    <w:notTrueType/>
    <w:pitch w:val="default"/>
    <w:sig w:usb0="00000003" w:usb1="00000000" w:usb2="00000000" w:usb3="00000000" w:csb0="00000001" w:csb1="00000000"/>
  </w:font>
  <w:font w:name="TTE28E83E8t00">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NewZen-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26261957"/>
      <w:docPartObj>
        <w:docPartGallery w:val="Page Numbers (Bottom of Page)"/>
        <w:docPartUnique/>
      </w:docPartObj>
    </w:sdtPr>
    <w:sdtContent>
      <w:p w14:paraId="1254EA94" w14:textId="5144BFCC" w:rsidR="00402075" w:rsidRDefault="00402075" w:rsidP="00F862F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E0E0220" w14:textId="77777777" w:rsidR="00402075" w:rsidRDefault="00402075" w:rsidP="0040207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56019605"/>
      <w:docPartObj>
        <w:docPartGallery w:val="Page Numbers (Bottom of Page)"/>
        <w:docPartUnique/>
      </w:docPartObj>
    </w:sdtPr>
    <w:sdtEndPr>
      <w:rPr>
        <w:rStyle w:val="Policepardfaut"/>
        <w:rFonts w:ascii="Nunito" w:hAnsi="Nunito" w:cs="NewZen-Regular"/>
        <w:color w:val="444A5B"/>
        <w:sz w:val="18"/>
        <w:szCs w:val="18"/>
        <w14:ligatures w14:val="standardContextual"/>
      </w:rPr>
    </w:sdtEndPr>
    <w:sdtContent>
      <w:p w14:paraId="29E0F7AB" w14:textId="420FC32B" w:rsidR="00402075" w:rsidRPr="00402075" w:rsidRDefault="00402075" w:rsidP="00F862F1">
        <w:pPr>
          <w:pStyle w:val="Pieddepage"/>
          <w:framePr w:wrap="none" w:vAnchor="text" w:hAnchor="margin" w:xAlign="right" w:y="1"/>
          <w:rPr>
            <w:rFonts w:ascii="Nunito" w:hAnsi="Nunito" w:cs="NewZen-Regular"/>
            <w:color w:val="444A5B"/>
            <w:sz w:val="18"/>
            <w:szCs w:val="18"/>
            <w14:ligatures w14:val="standardContextual"/>
          </w:rPr>
        </w:pPr>
        <w:r w:rsidRPr="00402075">
          <w:rPr>
            <w:rFonts w:ascii="Nunito" w:hAnsi="Nunito" w:cs="NewZen-Regular"/>
            <w:color w:val="444A5B"/>
            <w:sz w:val="18"/>
            <w:szCs w:val="18"/>
            <w14:ligatures w14:val="standardContextual"/>
          </w:rPr>
          <w:fldChar w:fldCharType="begin"/>
        </w:r>
        <w:r w:rsidRPr="00402075">
          <w:rPr>
            <w:rFonts w:ascii="Nunito" w:hAnsi="Nunito" w:cs="NewZen-Regular"/>
            <w:color w:val="444A5B"/>
            <w:sz w:val="18"/>
            <w:szCs w:val="18"/>
            <w14:ligatures w14:val="standardContextual"/>
          </w:rPr>
          <w:instrText xml:space="preserve"> PAGE </w:instrText>
        </w:r>
        <w:r w:rsidRPr="00402075">
          <w:rPr>
            <w:rFonts w:ascii="Nunito" w:hAnsi="Nunito" w:cs="NewZen-Regular"/>
            <w:color w:val="444A5B"/>
            <w:sz w:val="18"/>
            <w:szCs w:val="18"/>
            <w14:ligatures w14:val="standardContextual"/>
          </w:rPr>
          <w:fldChar w:fldCharType="separate"/>
        </w:r>
        <w:r w:rsidRPr="00402075">
          <w:rPr>
            <w:rFonts w:ascii="Nunito" w:hAnsi="Nunito" w:cs="NewZen-Regular"/>
            <w:color w:val="444A5B"/>
            <w:sz w:val="18"/>
            <w:szCs w:val="18"/>
            <w14:ligatures w14:val="standardContextual"/>
          </w:rPr>
          <w:t>1</w:t>
        </w:r>
        <w:r w:rsidRPr="00402075">
          <w:rPr>
            <w:rFonts w:ascii="Nunito" w:hAnsi="Nunito" w:cs="NewZen-Regular"/>
            <w:color w:val="444A5B"/>
            <w:sz w:val="18"/>
            <w:szCs w:val="18"/>
            <w14:ligatures w14:val="standardContextual"/>
          </w:rPr>
          <w:fldChar w:fldCharType="end"/>
        </w:r>
      </w:p>
    </w:sdtContent>
  </w:sdt>
  <w:p w14:paraId="59512EF5" w14:textId="77777777" w:rsidR="00402075" w:rsidRDefault="00402075" w:rsidP="00402075">
    <w:pPr>
      <w:pStyle w:val="Paragraphestandard"/>
      <w:ind w:right="360"/>
      <w:rPr>
        <w:rFonts w:ascii="Nunito" w:hAnsi="Nunito" w:cs="NewZen-Regular"/>
        <w:color w:val="444A5B"/>
        <w:sz w:val="18"/>
        <w:szCs w:val="18"/>
      </w:rPr>
    </w:pPr>
    <w:r>
      <w:rPr>
        <w:rFonts w:ascii="Nunito" w:hAnsi="Nunito" w:cs="NewZen-Regular"/>
        <w:noProof/>
        <w:color w:val="444A5B"/>
        <w:sz w:val="18"/>
        <w:szCs w:val="18"/>
      </w:rPr>
      <mc:AlternateContent>
        <mc:Choice Requires="wps">
          <w:drawing>
            <wp:anchor distT="0" distB="0" distL="114300" distR="114300" simplePos="0" relativeHeight="251659264" behindDoc="0" locked="0" layoutInCell="1" allowOverlap="1" wp14:anchorId="3D9CEBF6" wp14:editId="4815220B">
              <wp:simplePos x="0" y="0"/>
              <wp:positionH relativeFrom="column">
                <wp:posOffset>5261610</wp:posOffset>
              </wp:positionH>
              <wp:positionV relativeFrom="paragraph">
                <wp:posOffset>104140</wp:posOffset>
              </wp:positionV>
              <wp:extent cx="695960" cy="255270"/>
              <wp:effectExtent l="0" t="0" r="0" b="0"/>
              <wp:wrapNone/>
              <wp:docPr id="526225053" name="Zone de texte 7"/>
              <wp:cNvGraphicFramePr/>
              <a:graphic xmlns:a="http://schemas.openxmlformats.org/drawingml/2006/main">
                <a:graphicData uri="http://schemas.microsoft.com/office/word/2010/wordprocessingShape">
                  <wps:wsp>
                    <wps:cNvSpPr txBox="1"/>
                    <wps:spPr>
                      <a:xfrm>
                        <a:off x="0" y="0"/>
                        <a:ext cx="695960" cy="2552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C40500" w14:textId="77777777" w:rsidR="00402075" w:rsidRDefault="00402075" w:rsidP="00402075">
                          <w:r>
                            <w:rPr>
                              <w:rFonts w:ascii="Nunito" w:hAnsi="Nunito"/>
                              <w:noProof/>
                              <w:sz w:val="18"/>
                              <w:szCs w:val="18"/>
                            </w:rPr>
                            <w:drawing>
                              <wp:inline distT="0" distB="0" distL="0" distR="0" wp14:anchorId="0F9F05B8" wp14:editId="62AB1BAA">
                                <wp:extent cx="409575" cy="81915"/>
                                <wp:effectExtent l="0" t="0" r="0" b="0"/>
                                <wp:docPr id="151413258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98264" name="Image 1906798264"/>
                                        <pic:cNvPicPr/>
                                      </pic:nvPicPr>
                                      <pic:blipFill>
                                        <a:blip r:embed="rId1">
                                          <a:extLst>
                                            <a:ext uri="{28A0092B-C50C-407E-A947-70E740481C1C}">
                                              <a14:useLocalDpi xmlns:a14="http://schemas.microsoft.com/office/drawing/2010/main" val="0"/>
                                            </a:ext>
                                          </a:extLst>
                                        </a:blip>
                                        <a:stretch>
                                          <a:fillRect/>
                                        </a:stretch>
                                      </pic:blipFill>
                                      <pic:spPr>
                                        <a:xfrm>
                                          <a:off x="0" y="0"/>
                                          <a:ext cx="478685" cy="95737"/>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CEBF6" id="_x0000_t202" coordsize="21600,21600" o:spt="202" path="m,l,21600r21600,l21600,xe">
              <v:stroke joinstyle="miter"/>
              <v:path gradientshapeok="t" o:connecttype="rect"/>
            </v:shapetype>
            <v:shape id="Zone de texte 7" o:spid="_x0000_s1029" type="#_x0000_t202" style="position:absolute;margin-left:414.3pt;margin-top:8.2pt;width:54.8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" filled="f" stroked="f">
              <v:textbox>
                <w:txbxContent>
                  <w:p w14:paraId="29C40500" w14:textId="77777777" w:rsidR="00402075" w:rsidRDefault="00402075" w:rsidP="00402075">
                    <w:r>
                      <w:rPr>
                        <w:rFonts w:ascii="Nunito" w:hAnsi="Nunito"/>
                        <w:noProof/>
                        <w:sz w:val="18"/>
                        <w:szCs w:val="18"/>
                      </w:rPr>
                      <w:drawing>
                        <wp:inline distT="0" distB="0" distL="0" distR="0" wp14:anchorId="0F9F05B8" wp14:editId="62AB1BAA">
                          <wp:extent cx="409575" cy="81915"/>
                          <wp:effectExtent l="0" t="0" r="0" b="0"/>
                          <wp:docPr id="151413258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98264" name="Image 1906798264"/>
                                  <pic:cNvPicPr/>
                                </pic:nvPicPr>
                                <pic:blipFill>
                                  <a:blip r:embed="rId2">
                                    <a:extLst>
                                      <a:ext uri="{28A0092B-C50C-407E-A947-70E740481C1C}">
                                        <a14:useLocalDpi xmlns:a14="http://schemas.microsoft.com/office/drawing/2010/main" val="0"/>
                                      </a:ext>
                                    </a:extLst>
                                  </a:blip>
                                  <a:stretch>
                                    <a:fillRect/>
                                  </a:stretch>
                                </pic:blipFill>
                                <pic:spPr>
                                  <a:xfrm>
                                    <a:off x="0" y="0"/>
                                    <a:ext cx="478685" cy="95737"/>
                                  </a:xfrm>
                                  <a:prstGeom prst="rect">
                                    <a:avLst/>
                                  </a:prstGeom>
                                </pic:spPr>
                              </pic:pic>
                            </a:graphicData>
                          </a:graphic>
                        </wp:inline>
                      </w:drawing>
                    </w:r>
                    <w:r>
                      <w:t xml:space="preserve"> </w:t>
                    </w:r>
                  </w:p>
                </w:txbxContent>
              </v:textbox>
            </v:shape>
          </w:pict>
        </mc:Fallback>
      </mc:AlternateContent>
    </w:r>
    <w:r w:rsidRPr="00F5474D">
      <w:rPr>
        <w:rFonts w:ascii="Nunito" w:hAnsi="Nunito" w:cs="NewZen-Regular"/>
        <w:color w:val="444A5B"/>
        <w:sz w:val="18"/>
        <w:szCs w:val="18"/>
      </w:rPr>
      <w:t>Centre de gestion de la fonction publique territoriale des Hautes-Alpes</w:t>
    </w:r>
  </w:p>
  <w:p w14:paraId="66387DB4" w14:textId="75B26B95" w:rsidR="00402075" w:rsidRPr="00402075" w:rsidRDefault="00402075" w:rsidP="00402075">
    <w:pPr>
      <w:pStyle w:val="Paragraphestandard"/>
      <w:rPr>
        <w:rFonts w:ascii="Nunito" w:hAnsi="Nunito" w:cs="NewZen-Regular"/>
        <w:color w:val="444A5B"/>
        <w:sz w:val="18"/>
        <w:szCs w:val="18"/>
      </w:rPr>
    </w:pPr>
    <w:r w:rsidRPr="00F5474D">
      <w:rPr>
        <w:rFonts w:ascii="Nunito" w:hAnsi="Nunito" w:cs="NewZen-Regular"/>
        <w:color w:val="444A5B"/>
        <w:sz w:val="18"/>
        <w:szCs w:val="18"/>
      </w:rPr>
      <w:t>1 Rue des Marronniers - 05000 Gap | 04.92.53.2</w:t>
    </w:r>
    <w:r>
      <w:rPr>
        <w:rFonts w:ascii="Nunito" w:hAnsi="Nunito" w:cs="NewZen-Regular"/>
        <w:color w:val="444A5B"/>
        <w:sz w:val="18"/>
        <w:szCs w:val="18"/>
      </w:rPr>
      <w:t>9</w:t>
    </w:r>
    <w:r w:rsidRPr="00F5474D">
      <w:rPr>
        <w:rFonts w:ascii="Nunito" w:hAnsi="Nunito" w:cs="NewZen-Regular"/>
        <w:color w:val="444A5B"/>
        <w:sz w:val="18"/>
        <w:szCs w:val="18"/>
      </w:rPr>
      <w:t>.</w:t>
    </w:r>
    <w:r>
      <w:rPr>
        <w:rFonts w:ascii="Nunito" w:hAnsi="Nunito" w:cs="NewZen-Regular"/>
        <w:color w:val="444A5B"/>
        <w:sz w:val="18"/>
        <w:szCs w:val="18"/>
      </w:rPr>
      <w:t>10</w:t>
    </w:r>
    <w:r w:rsidRPr="00F5474D">
      <w:rPr>
        <w:rFonts w:ascii="Nunito" w:hAnsi="Nunito" w:cs="NewZen-Regular"/>
        <w:color w:val="444A5B"/>
        <w:sz w:val="18"/>
        <w:szCs w:val="18"/>
      </w:rPr>
      <w:t xml:space="preserve"> | </w:t>
    </w:r>
    <w:r>
      <w:rPr>
        <w:rFonts w:ascii="Nunito" w:hAnsi="Nunito" w:cs="NewZen-Regular"/>
        <w:color w:val="444A5B"/>
        <w:sz w:val="18"/>
        <w:szCs w:val="18"/>
      </w:rPr>
      <w:t>secretariat</w:t>
    </w:r>
    <w:r w:rsidRPr="00F5474D">
      <w:rPr>
        <w:rFonts w:ascii="Nunito" w:hAnsi="Nunito" w:cs="NewZen-Regular"/>
        <w:color w:val="444A5B"/>
        <w:sz w:val="18"/>
        <w:szCs w:val="18"/>
      </w:rPr>
      <w:t>@cdg05.fr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80E4" w14:textId="77777777" w:rsidR="00D84CAC" w:rsidRDefault="00D84C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D3D3" w14:textId="77777777" w:rsidR="00B70DA3" w:rsidRDefault="00B70DA3" w:rsidP="00414D65">
      <w:pPr>
        <w:spacing w:after="0" w:line="240" w:lineRule="auto"/>
      </w:pPr>
      <w:r>
        <w:separator/>
      </w:r>
    </w:p>
  </w:footnote>
  <w:footnote w:type="continuationSeparator" w:id="0">
    <w:p w14:paraId="033FFBAE" w14:textId="77777777" w:rsidR="00B70DA3" w:rsidRDefault="00B70DA3" w:rsidP="0041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2225" w14:textId="77777777" w:rsidR="00D84CAC" w:rsidRDefault="00D84C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B7A7" w14:textId="4CCDB200" w:rsidR="00402075" w:rsidRDefault="00402075">
    <w:pPr>
      <w:pStyle w:val="En-tte"/>
    </w:pPr>
    <w:r>
      <w:rPr>
        <w:rFonts w:ascii="Nunito" w:hAnsi="Nunito"/>
        <w:noProof/>
      </w:rPr>
      <w:drawing>
        <wp:inline distT="0" distB="0" distL="0" distR="0" wp14:anchorId="0A3297B3" wp14:editId="1345F13C">
          <wp:extent cx="2366361" cy="723900"/>
          <wp:effectExtent l="0" t="0" r="0" b="0"/>
          <wp:docPr id="11685323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32328" name="Image 1"/>
                  <pic:cNvPicPr/>
                </pic:nvPicPr>
                <pic:blipFill>
                  <a:blip r:embed="rId1">
                    <a:extLst>
                      <a:ext uri="{28A0092B-C50C-407E-A947-70E740481C1C}">
                        <a14:useLocalDpi xmlns:a14="http://schemas.microsoft.com/office/drawing/2010/main" val="0"/>
                      </a:ext>
                    </a:extLst>
                  </a:blip>
                  <a:stretch>
                    <a:fillRect/>
                  </a:stretch>
                </pic:blipFill>
                <pic:spPr>
                  <a:xfrm>
                    <a:off x="0" y="0"/>
                    <a:ext cx="2441083" cy="7467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4D92" w14:textId="77777777" w:rsidR="00D84CAC" w:rsidRDefault="00D84C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181"/>
    <w:multiLevelType w:val="hybridMultilevel"/>
    <w:tmpl w:val="58E4AC5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0497D59"/>
    <w:multiLevelType w:val="hybridMultilevel"/>
    <w:tmpl w:val="3B5C87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6C083A"/>
    <w:multiLevelType w:val="hybridMultilevel"/>
    <w:tmpl w:val="3B5C8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50CCC"/>
    <w:multiLevelType w:val="hybridMultilevel"/>
    <w:tmpl w:val="45B6B01E"/>
    <w:lvl w:ilvl="0" w:tplc="28302376">
      <w:start w:val="1"/>
      <w:numFmt w:val="bullet"/>
      <w:lvlText w:val=""/>
      <w:lvlJc w:val="left"/>
      <w:pPr>
        <w:ind w:left="720" w:hanging="360"/>
      </w:pPr>
      <w:rPr>
        <w:rFonts w:ascii="Symbol" w:hAnsi="Symbol" w:hint="default"/>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46795D"/>
    <w:multiLevelType w:val="hybridMultilevel"/>
    <w:tmpl w:val="5DCCE36A"/>
    <w:lvl w:ilvl="0" w:tplc="5AA4C356">
      <w:start w:val="5260"/>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DD67D8B"/>
    <w:multiLevelType w:val="hybridMultilevel"/>
    <w:tmpl w:val="1E2CFB7A"/>
    <w:lvl w:ilvl="0" w:tplc="D2EAF050">
      <w:numFmt w:val="bullet"/>
      <w:lvlText w:val="-"/>
      <w:lvlJc w:val="left"/>
      <w:pPr>
        <w:ind w:left="1146" w:hanging="360"/>
      </w:pPr>
      <w:rPr>
        <w:rFonts w:ascii="Calibri" w:eastAsia="Calibri" w:hAnsi="Calibri" w:cs="Trebuchet M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405F3524"/>
    <w:multiLevelType w:val="hybridMultilevel"/>
    <w:tmpl w:val="8EBE90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AA6891"/>
    <w:multiLevelType w:val="hybridMultilevel"/>
    <w:tmpl w:val="B1B6335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087773269">
    <w:abstractNumId w:val="1"/>
  </w:num>
  <w:num w:numId="2" w16cid:durableId="1032925834">
    <w:abstractNumId w:val="6"/>
  </w:num>
  <w:num w:numId="3" w16cid:durableId="144859112">
    <w:abstractNumId w:val="5"/>
  </w:num>
  <w:num w:numId="4" w16cid:durableId="374817144">
    <w:abstractNumId w:val="7"/>
  </w:num>
  <w:num w:numId="5" w16cid:durableId="46531644">
    <w:abstractNumId w:val="4"/>
  </w:num>
  <w:num w:numId="6" w16cid:durableId="2124811419">
    <w:abstractNumId w:val="0"/>
  </w:num>
  <w:num w:numId="7" w16cid:durableId="1535315076">
    <w:abstractNumId w:val="2"/>
  </w:num>
  <w:num w:numId="8" w16cid:durableId="2013100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59"/>
    <w:rsid w:val="0000147B"/>
    <w:rsid w:val="00005A4F"/>
    <w:rsid w:val="000113AA"/>
    <w:rsid w:val="0001308F"/>
    <w:rsid w:val="000239C5"/>
    <w:rsid w:val="00026193"/>
    <w:rsid w:val="00031DEA"/>
    <w:rsid w:val="00035A1B"/>
    <w:rsid w:val="0003614D"/>
    <w:rsid w:val="000373D0"/>
    <w:rsid w:val="00037BAB"/>
    <w:rsid w:val="0004799B"/>
    <w:rsid w:val="00057752"/>
    <w:rsid w:val="00062A64"/>
    <w:rsid w:val="0007012B"/>
    <w:rsid w:val="000813E9"/>
    <w:rsid w:val="00090574"/>
    <w:rsid w:val="00095BF8"/>
    <w:rsid w:val="000B11C1"/>
    <w:rsid w:val="000B1B82"/>
    <w:rsid w:val="000B5B29"/>
    <w:rsid w:val="000B7FAA"/>
    <w:rsid w:val="000C0036"/>
    <w:rsid w:val="000C42AC"/>
    <w:rsid w:val="000C4601"/>
    <w:rsid w:val="000C6727"/>
    <w:rsid w:val="000C7F59"/>
    <w:rsid w:val="000D236A"/>
    <w:rsid w:val="000D46AA"/>
    <w:rsid w:val="000D5D8B"/>
    <w:rsid w:val="000E160A"/>
    <w:rsid w:val="000E34E2"/>
    <w:rsid w:val="000E4292"/>
    <w:rsid w:val="00100EFF"/>
    <w:rsid w:val="0010341B"/>
    <w:rsid w:val="001065C1"/>
    <w:rsid w:val="00120A3B"/>
    <w:rsid w:val="00121180"/>
    <w:rsid w:val="001219FE"/>
    <w:rsid w:val="00122FBA"/>
    <w:rsid w:val="00122FC4"/>
    <w:rsid w:val="001321ED"/>
    <w:rsid w:val="0013236D"/>
    <w:rsid w:val="00132948"/>
    <w:rsid w:val="00132C47"/>
    <w:rsid w:val="00133719"/>
    <w:rsid w:val="001343E8"/>
    <w:rsid w:val="001363F9"/>
    <w:rsid w:val="001411DD"/>
    <w:rsid w:val="0014311B"/>
    <w:rsid w:val="00143524"/>
    <w:rsid w:val="00143D9D"/>
    <w:rsid w:val="00143FBA"/>
    <w:rsid w:val="00144778"/>
    <w:rsid w:val="00144BC4"/>
    <w:rsid w:val="0014721D"/>
    <w:rsid w:val="00147EAE"/>
    <w:rsid w:val="00153064"/>
    <w:rsid w:val="00154145"/>
    <w:rsid w:val="0016302F"/>
    <w:rsid w:val="00163A4F"/>
    <w:rsid w:val="00170EBB"/>
    <w:rsid w:val="00172210"/>
    <w:rsid w:val="00172E52"/>
    <w:rsid w:val="00173401"/>
    <w:rsid w:val="00173EA0"/>
    <w:rsid w:val="001741DC"/>
    <w:rsid w:val="001746FA"/>
    <w:rsid w:val="00176D4A"/>
    <w:rsid w:val="00177237"/>
    <w:rsid w:val="00181956"/>
    <w:rsid w:val="00183E82"/>
    <w:rsid w:val="0018702C"/>
    <w:rsid w:val="00191B25"/>
    <w:rsid w:val="00193432"/>
    <w:rsid w:val="00194F5C"/>
    <w:rsid w:val="001958A4"/>
    <w:rsid w:val="00196281"/>
    <w:rsid w:val="001A095F"/>
    <w:rsid w:val="001A121F"/>
    <w:rsid w:val="001A2088"/>
    <w:rsid w:val="001A3584"/>
    <w:rsid w:val="001A4D31"/>
    <w:rsid w:val="001B2C7C"/>
    <w:rsid w:val="001B78F8"/>
    <w:rsid w:val="001B7EDC"/>
    <w:rsid w:val="001C23C0"/>
    <w:rsid w:val="001C4C24"/>
    <w:rsid w:val="001C624C"/>
    <w:rsid w:val="001D04B2"/>
    <w:rsid w:val="001D419B"/>
    <w:rsid w:val="001D6EBA"/>
    <w:rsid w:val="001D7B69"/>
    <w:rsid w:val="001E2E65"/>
    <w:rsid w:val="001F206F"/>
    <w:rsid w:val="00201717"/>
    <w:rsid w:val="002048BD"/>
    <w:rsid w:val="002076FC"/>
    <w:rsid w:val="00211B2C"/>
    <w:rsid w:val="00214278"/>
    <w:rsid w:val="00216EBD"/>
    <w:rsid w:val="002208E2"/>
    <w:rsid w:val="0022584D"/>
    <w:rsid w:val="00225A64"/>
    <w:rsid w:val="00233514"/>
    <w:rsid w:val="00234177"/>
    <w:rsid w:val="002460D3"/>
    <w:rsid w:val="00251032"/>
    <w:rsid w:val="0025342A"/>
    <w:rsid w:val="00267C35"/>
    <w:rsid w:val="0027016C"/>
    <w:rsid w:val="00273657"/>
    <w:rsid w:val="0027452C"/>
    <w:rsid w:val="00275B54"/>
    <w:rsid w:val="002765BB"/>
    <w:rsid w:val="00285FCE"/>
    <w:rsid w:val="00286E7C"/>
    <w:rsid w:val="002878C6"/>
    <w:rsid w:val="00290E01"/>
    <w:rsid w:val="00291FA0"/>
    <w:rsid w:val="00292124"/>
    <w:rsid w:val="002A4D66"/>
    <w:rsid w:val="002B4A40"/>
    <w:rsid w:val="002B51F2"/>
    <w:rsid w:val="002C12D2"/>
    <w:rsid w:val="002C3651"/>
    <w:rsid w:val="002C3AA5"/>
    <w:rsid w:val="002D69C4"/>
    <w:rsid w:val="002E1029"/>
    <w:rsid w:val="002E134D"/>
    <w:rsid w:val="002E69E8"/>
    <w:rsid w:val="002E7F53"/>
    <w:rsid w:val="002F0C73"/>
    <w:rsid w:val="002F1EC3"/>
    <w:rsid w:val="002F2842"/>
    <w:rsid w:val="002F7D6E"/>
    <w:rsid w:val="00305930"/>
    <w:rsid w:val="00311DB1"/>
    <w:rsid w:val="00313169"/>
    <w:rsid w:val="00313D8A"/>
    <w:rsid w:val="00317A36"/>
    <w:rsid w:val="00320499"/>
    <w:rsid w:val="00321BB3"/>
    <w:rsid w:val="00323B08"/>
    <w:rsid w:val="0032475F"/>
    <w:rsid w:val="0033033F"/>
    <w:rsid w:val="00333336"/>
    <w:rsid w:val="00346CE1"/>
    <w:rsid w:val="00353962"/>
    <w:rsid w:val="00354122"/>
    <w:rsid w:val="00364487"/>
    <w:rsid w:val="00370BB7"/>
    <w:rsid w:val="00380502"/>
    <w:rsid w:val="00380D7E"/>
    <w:rsid w:val="0039016C"/>
    <w:rsid w:val="00392696"/>
    <w:rsid w:val="00393049"/>
    <w:rsid w:val="003A10AB"/>
    <w:rsid w:val="003A3B42"/>
    <w:rsid w:val="003A3C01"/>
    <w:rsid w:val="003A3EC2"/>
    <w:rsid w:val="003B16CC"/>
    <w:rsid w:val="003B2D32"/>
    <w:rsid w:val="003B2EB1"/>
    <w:rsid w:val="003B43FD"/>
    <w:rsid w:val="003C035E"/>
    <w:rsid w:val="003C2EB7"/>
    <w:rsid w:val="003C2ED1"/>
    <w:rsid w:val="003C4F67"/>
    <w:rsid w:val="003D2B57"/>
    <w:rsid w:val="003D54BE"/>
    <w:rsid w:val="003D7020"/>
    <w:rsid w:val="003E1627"/>
    <w:rsid w:val="003F164F"/>
    <w:rsid w:val="003F6D4C"/>
    <w:rsid w:val="003F7654"/>
    <w:rsid w:val="00402075"/>
    <w:rsid w:val="004037BA"/>
    <w:rsid w:val="0040649B"/>
    <w:rsid w:val="00414D65"/>
    <w:rsid w:val="00425357"/>
    <w:rsid w:val="0042756C"/>
    <w:rsid w:val="004313A7"/>
    <w:rsid w:val="00432251"/>
    <w:rsid w:val="004444E4"/>
    <w:rsid w:val="0044652E"/>
    <w:rsid w:val="00450708"/>
    <w:rsid w:val="00450733"/>
    <w:rsid w:val="004512CC"/>
    <w:rsid w:val="004528B5"/>
    <w:rsid w:val="00455B6C"/>
    <w:rsid w:val="00457033"/>
    <w:rsid w:val="004608F7"/>
    <w:rsid w:val="004617FC"/>
    <w:rsid w:val="00462FBE"/>
    <w:rsid w:val="00467835"/>
    <w:rsid w:val="00467B71"/>
    <w:rsid w:val="00480B79"/>
    <w:rsid w:val="004835ED"/>
    <w:rsid w:val="00484A6D"/>
    <w:rsid w:val="0049392E"/>
    <w:rsid w:val="00493A65"/>
    <w:rsid w:val="004966EA"/>
    <w:rsid w:val="004A0D16"/>
    <w:rsid w:val="004A1309"/>
    <w:rsid w:val="004A26C1"/>
    <w:rsid w:val="004A35AC"/>
    <w:rsid w:val="004A4D4A"/>
    <w:rsid w:val="004A5514"/>
    <w:rsid w:val="004A7449"/>
    <w:rsid w:val="004A790C"/>
    <w:rsid w:val="004B083C"/>
    <w:rsid w:val="004B5B0F"/>
    <w:rsid w:val="004B7CD4"/>
    <w:rsid w:val="004C099E"/>
    <w:rsid w:val="004C4D6C"/>
    <w:rsid w:val="004D1FB7"/>
    <w:rsid w:val="004D23DC"/>
    <w:rsid w:val="004D5978"/>
    <w:rsid w:val="004D733F"/>
    <w:rsid w:val="004E4278"/>
    <w:rsid w:val="004E69E7"/>
    <w:rsid w:val="004E7462"/>
    <w:rsid w:val="004E7B7D"/>
    <w:rsid w:val="004F05B0"/>
    <w:rsid w:val="004F4721"/>
    <w:rsid w:val="004F58B8"/>
    <w:rsid w:val="00502880"/>
    <w:rsid w:val="00502A5A"/>
    <w:rsid w:val="00505BC5"/>
    <w:rsid w:val="0050683C"/>
    <w:rsid w:val="005071E2"/>
    <w:rsid w:val="005129A2"/>
    <w:rsid w:val="00512CFB"/>
    <w:rsid w:val="00513F56"/>
    <w:rsid w:val="005171DA"/>
    <w:rsid w:val="00521743"/>
    <w:rsid w:val="0052247F"/>
    <w:rsid w:val="00525491"/>
    <w:rsid w:val="005263A3"/>
    <w:rsid w:val="005268DA"/>
    <w:rsid w:val="00531CB1"/>
    <w:rsid w:val="00537562"/>
    <w:rsid w:val="0054005D"/>
    <w:rsid w:val="00544022"/>
    <w:rsid w:val="00545CF1"/>
    <w:rsid w:val="00551162"/>
    <w:rsid w:val="00551817"/>
    <w:rsid w:val="00552450"/>
    <w:rsid w:val="0055277B"/>
    <w:rsid w:val="00557E04"/>
    <w:rsid w:val="0056006A"/>
    <w:rsid w:val="005621D1"/>
    <w:rsid w:val="0056456F"/>
    <w:rsid w:val="005736FF"/>
    <w:rsid w:val="00574B52"/>
    <w:rsid w:val="00576CD1"/>
    <w:rsid w:val="00580EA8"/>
    <w:rsid w:val="00581089"/>
    <w:rsid w:val="00582FB4"/>
    <w:rsid w:val="00583C4F"/>
    <w:rsid w:val="00592B03"/>
    <w:rsid w:val="00597B86"/>
    <w:rsid w:val="005A5B21"/>
    <w:rsid w:val="005A6585"/>
    <w:rsid w:val="005B69BD"/>
    <w:rsid w:val="005B6FA6"/>
    <w:rsid w:val="005C7B06"/>
    <w:rsid w:val="005D3DFE"/>
    <w:rsid w:val="005E1019"/>
    <w:rsid w:val="005E355E"/>
    <w:rsid w:val="005E37ED"/>
    <w:rsid w:val="005E4E06"/>
    <w:rsid w:val="005F53D1"/>
    <w:rsid w:val="005F5976"/>
    <w:rsid w:val="005F70BE"/>
    <w:rsid w:val="00602276"/>
    <w:rsid w:val="006060DD"/>
    <w:rsid w:val="00610FA5"/>
    <w:rsid w:val="00627183"/>
    <w:rsid w:val="00637EC4"/>
    <w:rsid w:val="00637EFD"/>
    <w:rsid w:val="00650499"/>
    <w:rsid w:val="00651B0A"/>
    <w:rsid w:val="00652C10"/>
    <w:rsid w:val="00667684"/>
    <w:rsid w:val="0066779A"/>
    <w:rsid w:val="00672F25"/>
    <w:rsid w:val="00681037"/>
    <w:rsid w:val="00683B92"/>
    <w:rsid w:val="00684C73"/>
    <w:rsid w:val="006860D5"/>
    <w:rsid w:val="006905EE"/>
    <w:rsid w:val="006936C7"/>
    <w:rsid w:val="006A4A76"/>
    <w:rsid w:val="006A5884"/>
    <w:rsid w:val="006A6410"/>
    <w:rsid w:val="006A73EF"/>
    <w:rsid w:val="006B063E"/>
    <w:rsid w:val="006B1209"/>
    <w:rsid w:val="006B3AC7"/>
    <w:rsid w:val="006B5250"/>
    <w:rsid w:val="006B5C4D"/>
    <w:rsid w:val="006C190D"/>
    <w:rsid w:val="006C1993"/>
    <w:rsid w:val="006C32CA"/>
    <w:rsid w:val="006D22DE"/>
    <w:rsid w:val="006D43A0"/>
    <w:rsid w:val="006D5A97"/>
    <w:rsid w:val="006D683B"/>
    <w:rsid w:val="006D6D59"/>
    <w:rsid w:val="006E05A0"/>
    <w:rsid w:val="006E60E1"/>
    <w:rsid w:val="006F0D4D"/>
    <w:rsid w:val="006F3A4A"/>
    <w:rsid w:val="006F46CE"/>
    <w:rsid w:val="006F67C2"/>
    <w:rsid w:val="0070336A"/>
    <w:rsid w:val="00703BAF"/>
    <w:rsid w:val="00712270"/>
    <w:rsid w:val="00713B6F"/>
    <w:rsid w:val="007141A7"/>
    <w:rsid w:val="0071590F"/>
    <w:rsid w:val="00716B05"/>
    <w:rsid w:val="00732CE8"/>
    <w:rsid w:val="00740763"/>
    <w:rsid w:val="00742D64"/>
    <w:rsid w:val="0074460D"/>
    <w:rsid w:val="0074537F"/>
    <w:rsid w:val="007518D0"/>
    <w:rsid w:val="00751C12"/>
    <w:rsid w:val="007575EC"/>
    <w:rsid w:val="00762251"/>
    <w:rsid w:val="00764E82"/>
    <w:rsid w:val="00765148"/>
    <w:rsid w:val="00765B9B"/>
    <w:rsid w:val="00766910"/>
    <w:rsid w:val="00770669"/>
    <w:rsid w:val="00773E4E"/>
    <w:rsid w:val="0078000C"/>
    <w:rsid w:val="00782B3F"/>
    <w:rsid w:val="00791E04"/>
    <w:rsid w:val="00795B39"/>
    <w:rsid w:val="007960AE"/>
    <w:rsid w:val="007968EA"/>
    <w:rsid w:val="007A0603"/>
    <w:rsid w:val="007A0DE3"/>
    <w:rsid w:val="007B1F84"/>
    <w:rsid w:val="007B557B"/>
    <w:rsid w:val="007B55E1"/>
    <w:rsid w:val="007D6F6B"/>
    <w:rsid w:val="007E0165"/>
    <w:rsid w:val="007E6235"/>
    <w:rsid w:val="007F0BED"/>
    <w:rsid w:val="007F3BE5"/>
    <w:rsid w:val="007F5532"/>
    <w:rsid w:val="007F55E6"/>
    <w:rsid w:val="00801256"/>
    <w:rsid w:val="00803DA0"/>
    <w:rsid w:val="0080538C"/>
    <w:rsid w:val="00806473"/>
    <w:rsid w:val="00807237"/>
    <w:rsid w:val="00810CB7"/>
    <w:rsid w:val="00811E71"/>
    <w:rsid w:val="00816875"/>
    <w:rsid w:val="00817B87"/>
    <w:rsid w:val="00822C3E"/>
    <w:rsid w:val="00822E70"/>
    <w:rsid w:val="00842E44"/>
    <w:rsid w:val="00843DC3"/>
    <w:rsid w:val="0084659D"/>
    <w:rsid w:val="0085163D"/>
    <w:rsid w:val="0085433B"/>
    <w:rsid w:val="008567DE"/>
    <w:rsid w:val="00856C57"/>
    <w:rsid w:val="008616C0"/>
    <w:rsid w:val="00870429"/>
    <w:rsid w:val="008719E2"/>
    <w:rsid w:val="008738A4"/>
    <w:rsid w:val="00886983"/>
    <w:rsid w:val="00886B2E"/>
    <w:rsid w:val="00887F3F"/>
    <w:rsid w:val="00891EC4"/>
    <w:rsid w:val="00897ED5"/>
    <w:rsid w:val="00897F84"/>
    <w:rsid w:val="008A5B05"/>
    <w:rsid w:val="008A6097"/>
    <w:rsid w:val="008A65CC"/>
    <w:rsid w:val="008B02B3"/>
    <w:rsid w:val="008B3DC7"/>
    <w:rsid w:val="008B4B61"/>
    <w:rsid w:val="008C0747"/>
    <w:rsid w:val="008C4D36"/>
    <w:rsid w:val="008D2305"/>
    <w:rsid w:val="008E1C82"/>
    <w:rsid w:val="008E20F3"/>
    <w:rsid w:val="008E3010"/>
    <w:rsid w:val="008E54B7"/>
    <w:rsid w:val="008E57DD"/>
    <w:rsid w:val="008E79F5"/>
    <w:rsid w:val="008F6947"/>
    <w:rsid w:val="008F6F67"/>
    <w:rsid w:val="00900562"/>
    <w:rsid w:val="0090286E"/>
    <w:rsid w:val="00904114"/>
    <w:rsid w:val="00906F57"/>
    <w:rsid w:val="00910684"/>
    <w:rsid w:val="00916AA8"/>
    <w:rsid w:val="00924A02"/>
    <w:rsid w:val="00925E8A"/>
    <w:rsid w:val="00930E29"/>
    <w:rsid w:val="009326B5"/>
    <w:rsid w:val="009452B2"/>
    <w:rsid w:val="009471C6"/>
    <w:rsid w:val="00951DA0"/>
    <w:rsid w:val="00951DFE"/>
    <w:rsid w:val="0095308D"/>
    <w:rsid w:val="00960A13"/>
    <w:rsid w:val="00961D86"/>
    <w:rsid w:val="00962F4D"/>
    <w:rsid w:val="00966105"/>
    <w:rsid w:val="00971670"/>
    <w:rsid w:val="00972942"/>
    <w:rsid w:val="00975D55"/>
    <w:rsid w:val="00980171"/>
    <w:rsid w:val="009805D0"/>
    <w:rsid w:val="0098246B"/>
    <w:rsid w:val="00986478"/>
    <w:rsid w:val="00990181"/>
    <w:rsid w:val="009962FE"/>
    <w:rsid w:val="00996EC0"/>
    <w:rsid w:val="009A6B62"/>
    <w:rsid w:val="009B2B6B"/>
    <w:rsid w:val="009B57EA"/>
    <w:rsid w:val="009C46CA"/>
    <w:rsid w:val="009D1A1D"/>
    <w:rsid w:val="009D3B57"/>
    <w:rsid w:val="009D7067"/>
    <w:rsid w:val="009E0BFB"/>
    <w:rsid w:val="009E2A96"/>
    <w:rsid w:val="009E6D2F"/>
    <w:rsid w:val="00A005CC"/>
    <w:rsid w:val="00A0469D"/>
    <w:rsid w:val="00A04FF6"/>
    <w:rsid w:val="00A12C3E"/>
    <w:rsid w:val="00A1308E"/>
    <w:rsid w:val="00A2344E"/>
    <w:rsid w:val="00A23F80"/>
    <w:rsid w:val="00A24290"/>
    <w:rsid w:val="00A3033B"/>
    <w:rsid w:val="00A33918"/>
    <w:rsid w:val="00A368C6"/>
    <w:rsid w:val="00A373D5"/>
    <w:rsid w:val="00A402EB"/>
    <w:rsid w:val="00A428AA"/>
    <w:rsid w:val="00A5082D"/>
    <w:rsid w:val="00A5576E"/>
    <w:rsid w:val="00A57E8F"/>
    <w:rsid w:val="00A601C1"/>
    <w:rsid w:val="00A720D7"/>
    <w:rsid w:val="00A74766"/>
    <w:rsid w:val="00A75C7C"/>
    <w:rsid w:val="00A766E0"/>
    <w:rsid w:val="00A82C3E"/>
    <w:rsid w:val="00A84257"/>
    <w:rsid w:val="00A847AA"/>
    <w:rsid w:val="00A900A6"/>
    <w:rsid w:val="00A90F9B"/>
    <w:rsid w:val="00A9611E"/>
    <w:rsid w:val="00A96D54"/>
    <w:rsid w:val="00AA05B6"/>
    <w:rsid w:val="00AA19C6"/>
    <w:rsid w:val="00AA23C9"/>
    <w:rsid w:val="00AA3B27"/>
    <w:rsid w:val="00AA55EE"/>
    <w:rsid w:val="00AA5FB4"/>
    <w:rsid w:val="00AA776F"/>
    <w:rsid w:val="00AB0263"/>
    <w:rsid w:val="00AB3D65"/>
    <w:rsid w:val="00AB5934"/>
    <w:rsid w:val="00AB7A16"/>
    <w:rsid w:val="00AC0007"/>
    <w:rsid w:val="00AC002B"/>
    <w:rsid w:val="00AC03D7"/>
    <w:rsid w:val="00AC12DA"/>
    <w:rsid w:val="00AC3C6E"/>
    <w:rsid w:val="00AC5768"/>
    <w:rsid w:val="00AC6BF9"/>
    <w:rsid w:val="00AD13A9"/>
    <w:rsid w:val="00AD3559"/>
    <w:rsid w:val="00AD5479"/>
    <w:rsid w:val="00AE0381"/>
    <w:rsid w:val="00AE417B"/>
    <w:rsid w:val="00AE495B"/>
    <w:rsid w:val="00AE7848"/>
    <w:rsid w:val="00AF023E"/>
    <w:rsid w:val="00B037D7"/>
    <w:rsid w:val="00B03B83"/>
    <w:rsid w:val="00B06CBC"/>
    <w:rsid w:val="00B15667"/>
    <w:rsid w:val="00B1613C"/>
    <w:rsid w:val="00B20932"/>
    <w:rsid w:val="00B21A19"/>
    <w:rsid w:val="00B25C27"/>
    <w:rsid w:val="00B26150"/>
    <w:rsid w:val="00B26379"/>
    <w:rsid w:val="00B30302"/>
    <w:rsid w:val="00B3121E"/>
    <w:rsid w:val="00B349DD"/>
    <w:rsid w:val="00B37937"/>
    <w:rsid w:val="00B4330C"/>
    <w:rsid w:val="00B44FCC"/>
    <w:rsid w:val="00B46930"/>
    <w:rsid w:val="00B501CD"/>
    <w:rsid w:val="00B52B00"/>
    <w:rsid w:val="00B53E1F"/>
    <w:rsid w:val="00B60FF0"/>
    <w:rsid w:val="00B645CF"/>
    <w:rsid w:val="00B70DA3"/>
    <w:rsid w:val="00B75101"/>
    <w:rsid w:val="00B75B8C"/>
    <w:rsid w:val="00B76B46"/>
    <w:rsid w:val="00B77544"/>
    <w:rsid w:val="00B81DEA"/>
    <w:rsid w:val="00B84708"/>
    <w:rsid w:val="00B8598C"/>
    <w:rsid w:val="00B900A8"/>
    <w:rsid w:val="00B93D6E"/>
    <w:rsid w:val="00B9429F"/>
    <w:rsid w:val="00B947C1"/>
    <w:rsid w:val="00B97961"/>
    <w:rsid w:val="00BA367E"/>
    <w:rsid w:val="00BA4926"/>
    <w:rsid w:val="00BA49E8"/>
    <w:rsid w:val="00BA5D92"/>
    <w:rsid w:val="00BA7BA5"/>
    <w:rsid w:val="00BB45CF"/>
    <w:rsid w:val="00BB4C51"/>
    <w:rsid w:val="00BB4CFE"/>
    <w:rsid w:val="00BB7156"/>
    <w:rsid w:val="00BC19B2"/>
    <w:rsid w:val="00BD2859"/>
    <w:rsid w:val="00BD4688"/>
    <w:rsid w:val="00BD5B11"/>
    <w:rsid w:val="00BD6FA3"/>
    <w:rsid w:val="00BE23F6"/>
    <w:rsid w:val="00BE476F"/>
    <w:rsid w:val="00BE4FEB"/>
    <w:rsid w:val="00BE5F26"/>
    <w:rsid w:val="00BF198C"/>
    <w:rsid w:val="00BF2C06"/>
    <w:rsid w:val="00BF2E5A"/>
    <w:rsid w:val="00BF672F"/>
    <w:rsid w:val="00BF675F"/>
    <w:rsid w:val="00C12C26"/>
    <w:rsid w:val="00C16631"/>
    <w:rsid w:val="00C16A56"/>
    <w:rsid w:val="00C16FE2"/>
    <w:rsid w:val="00C20383"/>
    <w:rsid w:val="00C249E9"/>
    <w:rsid w:val="00C24F97"/>
    <w:rsid w:val="00C36A81"/>
    <w:rsid w:val="00C378AE"/>
    <w:rsid w:val="00C3796F"/>
    <w:rsid w:val="00C40878"/>
    <w:rsid w:val="00C420AD"/>
    <w:rsid w:val="00C434FE"/>
    <w:rsid w:val="00C45239"/>
    <w:rsid w:val="00C61F64"/>
    <w:rsid w:val="00C67B90"/>
    <w:rsid w:val="00C714F9"/>
    <w:rsid w:val="00C716FD"/>
    <w:rsid w:val="00C72543"/>
    <w:rsid w:val="00C7703D"/>
    <w:rsid w:val="00C806F7"/>
    <w:rsid w:val="00C83C8B"/>
    <w:rsid w:val="00C84176"/>
    <w:rsid w:val="00C86666"/>
    <w:rsid w:val="00C90B75"/>
    <w:rsid w:val="00C931F3"/>
    <w:rsid w:val="00C945A5"/>
    <w:rsid w:val="00C9736B"/>
    <w:rsid w:val="00CA0EEE"/>
    <w:rsid w:val="00CA199B"/>
    <w:rsid w:val="00CA2993"/>
    <w:rsid w:val="00CA5BB6"/>
    <w:rsid w:val="00CB3A23"/>
    <w:rsid w:val="00CB3CD9"/>
    <w:rsid w:val="00CC0C74"/>
    <w:rsid w:val="00CD415D"/>
    <w:rsid w:val="00CD612A"/>
    <w:rsid w:val="00CF1D24"/>
    <w:rsid w:val="00D00DA6"/>
    <w:rsid w:val="00D01133"/>
    <w:rsid w:val="00D046DB"/>
    <w:rsid w:val="00D07256"/>
    <w:rsid w:val="00D20072"/>
    <w:rsid w:val="00D2074E"/>
    <w:rsid w:val="00D321BA"/>
    <w:rsid w:val="00D357D3"/>
    <w:rsid w:val="00D4669A"/>
    <w:rsid w:val="00D50F16"/>
    <w:rsid w:val="00D61709"/>
    <w:rsid w:val="00D6262C"/>
    <w:rsid w:val="00D62ED7"/>
    <w:rsid w:val="00D6722F"/>
    <w:rsid w:val="00D701EA"/>
    <w:rsid w:val="00D70281"/>
    <w:rsid w:val="00D71EAC"/>
    <w:rsid w:val="00D74C7C"/>
    <w:rsid w:val="00D82B80"/>
    <w:rsid w:val="00D84CAC"/>
    <w:rsid w:val="00D93D76"/>
    <w:rsid w:val="00DB16DB"/>
    <w:rsid w:val="00DB18C9"/>
    <w:rsid w:val="00DB1CD9"/>
    <w:rsid w:val="00DB4E9F"/>
    <w:rsid w:val="00DB70D6"/>
    <w:rsid w:val="00DC116E"/>
    <w:rsid w:val="00DC3DC4"/>
    <w:rsid w:val="00DC7006"/>
    <w:rsid w:val="00DD424A"/>
    <w:rsid w:val="00DE24AB"/>
    <w:rsid w:val="00DE3F81"/>
    <w:rsid w:val="00DF546A"/>
    <w:rsid w:val="00E002E3"/>
    <w:rsid w:val="00E035A0"/>
    <w:rsid w:val="00E03A5D"/>
    <w:rsid w:val="00E03B18"/>
    <w:rsid w:val="00E06B87"/>
    <w:rsid w:val="00E06CD1"/>
    <w:rsid w:val="00E13773"/>
    <w:rsid w:val="00E16E94"/>
    <w:rsid w:val="00E17BD9"/>
    <w:rsid w:val="00E2375C"/>
    <w:rsid w:val="00E2381A"/>
    <w:rsid w:val="00E254BB"/>
    <w:rsid w:val="00E2561A"/>
    <w:rsid w:val="00E44855"/>
    <w:rsid w:val="00E47805"/>
    <w:rsid w:val="00E56E37"/>
    <w:rsid w:val="00E60CB6"/>
    <w:rsid w:val="00E60E87"/>
    <w:rsid w:val="00E6258B"/>
    <w:rsid w:val="00E62F39"/>
    <w:rsid w:val="00E63075"/>
    <w:rsid w:val="00E858F1"/>
    <w:rsid w:val="00E86EB5"/>
    <w:rsid w:val="00E92203"/>
    <w:rsid w:val="00EA059F"/>
    <w:rsid w:val="00EA2E11"/>
    <w:rsid w:val="00EA2F77"/>
    <w:rsid w:val="00EA6E7C"/>
    <w:rsid w:val="00EA79AB"/>
    <w:rsid w:val="00EC02C3"/>
    <w:rsid w:val="00EC0E25"/>
    <w:rsid w:val="00EC1572"/>
    <w:rsid w:val="00EC427E"/>
    <w:rsid w:val="00EC4F60"/>
    <w:rsid w:val="00EC7C28"/>
    <w:rsid w:val="00EE3438"/>
    <w:rsid w:val="00EE3B17"/>
    <w:rsid w:val="00EE5DC8"/>
    <w:rsid w:val="00EE6AE1"/>
    <w:rsid w:val="00EF30ED"/>
    <w:rsid w:val="00EF3271"/>
    <w:rsid w:val="00F0092C"/>
    <w:rsid w:val="00F16D57"/>
    <w:rsid w:val="00F179EF"/>
    <w:rsid w:val="00F20C0C"/>
    <w:rsid w:val="00F217C9"/>
    <w:rsid w:val="00F260D8"/>
    <w:rsid w:val="00F2685E"/>
    <w:rsid w:val="00F37038"/>
    <w:rsid w:val="00F4019C"/>
    <w:rsid w:val="00F44A72"/>
    <w:rsid w:val="00F46DD9"/>
    <w:rsid w:val="00F50380"/>
    <w:rsid w:val="00F52FFC"/>
    <w:rsid w:val="00F53B14"/>
    <w:rsid w:val="00F55F81"/>
    <w:rsid w:val="00F5692D"/>
    <w:rsid w:val="00F606E8"/>
    <w:rsid w:val="00F66FC0"/>
    <w:rsid w:val="00F71195"/>
    <w:rsid w:val="00F712D2"/>
    <w:rsid w:val="00F76927"/>
    <w:rsid w:val="00F8357F"/>
    <w:rsid w:val="00F87F5A"/>
    <w:rsid w:val="00F94D72"/>
    <w:rsid w:val="00F957FD"/>
    <w:rsid w:val="00FA02DB"/>
    <w:rsid w:val="00FA364A"/>
    <w:rsid w:val="00FA404F"/>
    <w:rsid w:val="00FB48BD"/>
    <w:rsid w:val="00FB49D1"/>
    <w:rsid w:val="00FC4317"/>
    <w:rsid w:val="00FC5407"/>
    <w:rsid w:val="00FE4E06"/>
    <w:rsid w:val="00FE4EA3"/>
    <w:rsid w:val="00FE501E"/>
    <w:rsid w:val="00FE7189"/>
    <w:rsid w:val="00FE7A4B"/>
    <w:rsid w:val="00FF3F9A"/>
    <w:rsid w:val="00FF6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C565C"/>
  <w15:chartTrackingRefBased/>
  <w15:docId w15:val="{DCC6A5E5-7284-47EC-90A9-E715613E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3559"/>
    <w:pPr>
      <w:ind w:left="720"/>
      <w:contextualSpacing/>
    </w:pPr>
  </w:style>
  <w:style w:type="table" w:styleId="Grilledutableau">
    <w:name w:val="Table Grid"/>
    <w:basedOn w:val="TableauNormal"/>
    <w:uiPriority w:val="39"/>
    <w:rsid w:val="008B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14D65"/>
    <w:pPr>
      <w:tabs>
        <w:tab w:val="center" w:pos="4536"/>
        <w:tab w:val="right" w:pos="9072"/>
      </w:tabs>
      <w:spacing w:after="0" w:line="240" w:lineRule="auto"/>
    </w:pPr>
  </w:style>
  <w:style w:type="character" w:customStyle="1" w:styleId="En-tteCar">
    <w:name w:val="En-tête Car"/>
    <w:basedOn w:val="Policepardfaut"/>
    <w:link w:val="En-tte"/>
    <w:uiPriority w:val="99"/>
    <w:rsid w:val="00414D65"/>
  </w:style>
  <w:style w:type="paragraph" w:styleId="Pieddepage">
    <w:name w:val="footer"/>
    <w:basedOn w:val="Normal"/>
    <w:link w:val="PieddepageCar"/>
    <w:uiPriority w:val="99"/>
    <w:unhideWhenUsed/>
    <w:rsid w:val="00414D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4D65"/>
  </w:style>
  <w:style w:type="paragraph" w:customStyle="1" w:styleId="Retraitcorpsdetexte21">
    <w:name w:val="Retrait corps de texte 21"/>
    <w:basedOn w:val="Normal"/>
    <w:rsid w:val="00806473"/>
    <w:pPr>
      <w:suppressAutoHyphens/>
      <w:spacing w:after="120" w:line="480" w:lineRule="auto"/>
      <w:ind w:left="283"/>
    </w:pPr>
    <w:rPr>
      <w:rFonts w:ascii="Times New Roman" w:eastAsia="Times New Roman" w:hAnsi="Times New Roman" w:cs="Times New Roman"/>
      <w:sz w:val="20"/>
      <w:szCs w:val="20"/>
      <w:lang w:eastAsia="ar-SA"/>
    </w:rPr>
  </w:style>
  <w:style w:type="paragraph" w:styleId="Notedebasdepage">
    <w:name w:val="footnote text"/>
    <w:basedOn w:val="Normal"/>
    <w:link w:val="NotedebasdepageCar"/>
    <w:uiPriority w:val="99"/>
    <w:semiHidden/>
    <w:unhideWhenUsed/>
    <w:rsid w:val="002048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48BD"/>
    <w:rPr>
      <w:sz w:val="20"/>
      <w:szCs w:val="20"/>
    </w:rPr>
  </w:style>
  <w:style w:type="character" w:styleId="Appelnotedebasdep">
    <w:name w:val="footnote reference"/>
    <w:basedOn w:val="Policepardfaut"/>
    <w:uiPriority w:val="99"/>
    <w:semiHidden/>
    <w:unhideWhenUsed/>
    <w:rsid w:val="002048BD"/>
    <w:rPr>
      <w:vertAlign w:val="superscript"/>
    </w:rPr>
  </w:style>
  <w:style w:type="paragraph" w:styleId="NormalWeb">
    <w:name w:val="Normal (Web)"/>
    <w:basedOn w:val="Normal"/>
    <w:uiPriority w:val="99"/>
    <w:semiHidden/>
    <w:unhideWhenUsed/>
    <w:rsid w:val="00267C35"/>
    <w:pPr>
      <w:spacing w:before="100" w:beforeAutospacing="1" w:after="100" w:afterAutospacing="1" w:line="240" w:lineRule="auto"/>
    </w:pPr>
    <w:rPr>
      <w:rFonts w:ascii="Calibri" w:hAnsi="Calibri" w:cs="Calibri"/>
      <w:lang w:eastAsia="fr-FR"/>
    </w:rPr>
  </w:style>
  <w:style w:type="paragraph" w:styleId="Sansinterligne">
    <w:name w:val="No Spacing"/>
    <w:uiPriority w:val="1"/>
    <w:qFormat/>
    <w:rsid w:val="006B5250"/>
    <w:pPr>
      <w:spacing w:after="0" w:line="240" w:lineRule="auto"/>
    </w:pPr>
  </w:style>
  <w:style w:type="paragraph" w:customStyle="1" w:styleId="Paragraphestandard">
    <w:name w:val="[Paragraphe standard]"/>
    <w:basedOn w:val="Normal"/>
    <w:uiPriority w:val="99"/>
    <w:rsid w:val="00402075"/>
    <w:pPr>
      <w:autoSpaceDE w:val="0"/>
      <w:autoSpaceDN w:val="0"/>
      <w:adjustRightInd w:val="0"/>
      <w:spacing w:after="0" w:line="288" w:lineRule="auto"/>
      <w:textAlignment w:val="center"/>
    </w:pPr>
    <w:rPr>
      <w:rFonts w:ascii="Minion Pro" w:hAnsi="Minion Pro" w:cs="Minion Pro"/>
      <w:color w:val="000000"/>
      <w:sz w:val="24"/>
      <w:szCs w:val="24"/>
      <w14:ligatures w14:val="standardContextual"/>
    </w:rPr>
  </w:style>
  <w:style w:type="character" w:styleId="Numrodepage">
    <w:name w:val="page number"/>
    <w:basedOn w:val="Policepardfaut"/>
    <w:uiPriority w:val="99"/>
    <w:semiHidden/>
    <w:unhideWhenUsed/>
    <w:rsid w:val="00402075"/>
  </w:style>
  <w:style w:type="character" w:styleId="Lienhypertexte">
    <w:name w:val="Hyperlink"/>
    <w:basedOn w:val="Policepardfaut"/>
    <w:uiPriority w:val="99"/>
    <w:unhideWhenUsed/>
    <w:rsid w:val="00925E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1591">
      <w:bodyDiv w:val="1"/>
      <w:marLeft w:val="0"/>
      <w:marRight w:val="0"/>
      <w:marTop w:val="0"/>
      <w:marBottom w:val="0"/>
      <w:divBdr>
        <w:top w:val="none" w:sz="0" w:space="0" w:color="auto"/>
        <w:left w:val="none" w:sz="0" w:space="0" w:color="auto"/>
        <w:bottom w:val="none" w:sz="0" w:space="0" w:color="auto"/>
        <w:right w:val="none" w:sz="0" w:space="0" w:color="auto"/>
      </w:divBdr>
    </w:div>
    <w:div w:id="304046865">
      <w:bodyDiv w:val="1"/>
      <w:marLeft w:val="0"/>
      <w:marRight w:val="0"/>
      <w:marTop w:val="0"/>
      <w:marBottom w:val="0"/>
      <w:divBdr>
        <w:top w:val="none" w:sz="0" w:space="0" w:color="auto"/>
        <w:left w:val="none" w:sz="0" w:space="0" w:color="auto"/>
        <w:bottom w:val="none" w:sz="0" w:space="0" w:color="auto"/>
        <w:right w:val="none" w:sz="0" w:space="0" w:color="auto"/>
      </w:divBdr>
    </w:div>
    <w:div w:id="615019986">
      <w:bodyDiv w:val="1"/>
      <w:marLeft w:val="0"/>
      <w:marRight w:val="0"/>
      <w:marTop w:val="0"/>
      <w:marBottom w:val="0"/>
      <w:divBdr>
        <w:top w:val="none" w:sz="0" w:space="0" w:color="auto"/>
        <w:left w:val="none" w:sz="0" w:space="0" w:color="auto"/>
        <w:bottom w:val="none" w:sz="0" w:space="0" w:color="auto"/>
        <w:right w:val="none" w:sz="0" w:space="0" w:color="auto"/>
      </w:divBdr>
    </w:div>
    <w:div w:id="663120329">
      <w:bodyDiv w:val="1"/>
      <w:marLeft w:val="0"/>
      <w:marRight w:val="0"/>
      <w:marTop w:val="0"/>
      <w:marBottom w:val="0"/>
      <w:divBdr>
        <w:top w:val="none" w:sz="0" w:space="0" w:color="auto"/>
        <w:left w:val="none" w:sz="0" w:space="0" w:color="auto"/>
        <w:bottom w:val="none" w:sz="0" w:space="0" w:color="auto"/>
        <w:right w:val="none" w:sz="0" w:space="0" w:color="auto"/>
      </w:divBdr>
    </w:div>
    <w:div w:id="930165888">
      <w:bodyDiv w:val="1"/>
      <w:marLeft w:val="0"/>
      <w:marRight w:val="0"/>
      <w:marTop w:val="0"/>
      <w:marBottom w:val="0"/>
      <w:divBdr>
        <w:top w:val="none" w:sz="0" w:space="0" w:color="auto"/>
        <w:left w:val="none" w:sz="0" w:space="0" w:color="auto"/>
        <w:bottom w:val="none" w:sz="0" w:space="0" w:color="auto"/>
        <w:right w:val="none" w:sz="0" w:space="0" w:color="auto"/>
      </w:divBdr>
    </w:div>
    <w:div w:id="942302248">
      <w:bodyDiv w:val="1"/>
      <w:marLeft w:val="0"/>
      <w:marRight w:val="0"/>
      <w:marTop w:val="0"/>
      <w:marBottom w:val="0"/>
      <w:divBdr>
        <w:top w:val="none" w:sz="0" w:space="0" w:color="auto"/>
        <w:left w:val="none" w:sz="0" w:space="0" w:color="auto"/>
        <w:bottom w:val="none" w:sz="0" w:space="0" w:color="auto"/>
        <w:right w:val="none" w:sz="0" w:space="0" w:color="auto"/>
      </w:divBdr>
    </w:div>
    <w:div w:id="1181310650">
      <w:bodyDiv w:val="1"/>
      <w:marLeft w:val="0"/>
      <w:marRight w:val="0"/>
      <w:marTop w:val="0"/>
      <w:marBottom w:val="0"/>
      <w:divBdr>
        <w:top w:val="none" w:sz="0" w:space="0" w:color="auto"/>
        <w:left w:val="none" w:sz="0" w:space="0" w:color="auto"/>
        <w:bottom w:val="none" w:sz="0" w:space="0" w:color="auto"/>
        <w:right w:val="none" w:sz="0" w:space="0" w:color="auto"/>
      </w:divBdr>
    </w:div>
    <w:div w:id="1299610341">
      <w:bodyDiv w:val="1"/>
      <w:marLeft w:val="0"/>
      <w:marRight w:val="0"/>
      <w:marTop w:val="0"/>
      <w:marBottom w:val="0"/>
      <w:divBdr>
        <w:top w:val="none" w:sz="0" w:space="0" w:color="auto"/>
        <w:left w:val="none" w:sz="0" w:space="0" w:color="auto"/>
        <w:bottom w:val="none" w:sz="0" w:space="0" w:color="auto"/>
        <w:right w:val="none" w:sz="0" w:space="0" w:color="auto"/>
      </w:divBdr>
    </w:div>
    <w:div w:id="1447773761">
      <w:bodyDiv w:val="1"/>
      <w:marLeft w:val="0"/>
      <w:marRight w:val="0"/>
      <w:marTop w:val="0"/>
      <w:marBottom w:val="0"/>
      <w:divBdr>
        <w:top w:val="none" w:sz="0" w:space="0" w:color="auto"/>
        <w:left w:val="none" w:sz="0" w:space="0" w:color="auto"/>
        <w:bottom w:val="none" w:sz="0" w:space="0" w:color="auto"/>
        <w:right w:val="none" w:sz="0" w:space="0" w:color="auto"/>
      </w:divBdr>
    </w:div>
    <w:div w:id="1628269299">
      <w:bodyDiv w:val="1"/>
      <w:marLeft w:val="0"/>
      <w:marRight w:val="0"/>
      <w:marTop w:val="0"/>
      <w:marBottom w:val="0"/>
      <w:divBdr>
        <w:top w:val="none" w:sz="0" w:space="0" w:color="auto"/>
        <w:left w:val="none" w:sz="0" w:space="0" w:color="auto"/>
        <w:bottom w:val="none" w:sz="0" w:space="0" w:color="auto"/>
        <w:right w:val="none" w:sz="0" w:space="0" w:color="auto"/>
      </w:divBdr>
    </w:div>
    <w:div w:id="1701281623">
      <w:bodyDiv w:val="1"/>
      <w:marLeft w:val="0"/>
      <w:marRight w:val="0"/>
      <w:marTop w:val="0"/>
      <w:marBottom w:val="0"/>
      <w:divBdr>
        <w:top w:val="none" w:sz="0" w:space="0" w:color="auto"/>
        <w:left w:val="none" w:sz="0" w:space="0" w:color="auto"/>
        <w:bottom w:val="none" w:sz="0" w:space="0" w:color="auto"/>
        <w:right w:val="none" w:sz="0" w:space="0" w:color="auto"/>
      </w:divBdr>
    </w:div>
    <w:div w:id="1991320551">
      <w:bodyDiv w:val="1"/>
      <w:marLeft w:val="0"/>
      <w:marRight w:val="0"/>
      <w:marTop w:val="0"/>
      <w:marBottom w:val="0"/>
      <w:divBdr>
        <w:top w:val="none" w:sz="0" w:space="0" w:color="auto"/>
        <w:left w:val="none" w:sz="0" w:space="0" w:color="auto"/>
        <w:bottom w:val="none" w:sz="0" w:space="0" w:color="auto"/>
        <w:right w:val="none" w:sz="0" w:space="0" w:color="auto"/>
      </w:divBdr>
    </w:div>
    <w:div w:id="214245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0E3F-B6A5-47CA-82C7-C40774C8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790</Words>
  <Characters>4345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PECORELLA</dc:creator>
  <cp:keywords/>
  <dc:description/>
  <cp:lastModifiedBy>Maxime PECORELLA</cp:lastModifiedBy>
  <cp:revision>8</cp:revision>
  <cp:lastPrinted>2023-06-29T12:14:00Z</cp:lastPrinted>
  <dcterms:created xsi:type="dcterms:W3CDTF">2024-05-28T09:24:00Z</dcterms:created>
  <dcterms:modified xsi:type="dcterms:W3CDTF">2025-09-25T11:37:00Z</dcterms:modified>
</cp:coreProperties>
</file>