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E0EB" w14:textId="77777777" w:rsidR="00C62510" w:rsidRDefault="00C62510" w:rsidP="00C62510">
      <w:pPr>
        <w:tabs>
          <w:tab w:val="left" w:pos="4820"/>
        </w:tabs>
        <w:spacing w:after="0" w:line="240" w:lineRule="auto"/>
        <w:jc w:val="center"/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</w:pPr>
    </w:p>
    <w:p w14:paraId="049B2B5C" w14:textId="77777777" w:rsidR="00C62510" w:rsidRDefault="00C62510" w:rsidP="00C62510">
      <w:pPr>
        <w:tabs>
          <w:tab w:val="left" w:pos="4820"/>
        </w:tabs>
        <w:spacing w:after="0" w:line="240" w:lineRule="auto"/>
        <w:jc w:val="center"/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</w:pPr>
    </w:p>
    <w:p w14:paraId="06CF2824" w14:textId="06E77D55" w:rsidR="00C525EC" w:rsidRPr="00C62510" w:rsidRDefault="00436C4E" w:rsidP="00C62510">
      <w:pPr>
        <w:shd w:val="clear" w:color="auto" w:fill="EEECE1" w:themeFill="background2"/>
        <w:tabs>
          <w:tab w:val="left" w:pos="4820"/>
        </w:tabs>
        <w:spacing w:after="0" w:line="240" w:lineRule="auto"/>
        <w:ind w:left="2977"/>
        <w:jc w:val="center"/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</w:pPr>
      <w:r w:rsidRPr="00C62510"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  <w:t xml:space="preserve">MODELE DE </w:t>
      </w:r>
      <w:r w:rsidR="000617BC" w:rsidRPr="00C62510"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  <w:t>DELIBERATION</w:t>
      </w:r>
      <w:r w:rsidR="00A937FE" w:rsidRPr="00C62510"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  <w:t xml:space="preserve"> </w:t>
      </w:r>
      <w:r w:rsidRPr="00C62510"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  <w:t>ETABLISSANT OU MODIFIANT LE TABLEAU DES EFFECTIFS</w:t>
      </w:r>
    </w:p>
    <w:p w14:paraId="596C9543" w14:textId="77777777" w:rsidR="003A3073" w:rsidRPr="00C62510" w:rsidRDefault="003A3073" w:rsidP="00E4591C">
      <w:pPr>
        <w:tabs>
          <w:tab w:val="left" w:pos="4820"/>
        </w:tabs>
        <w:spacing w:after="0" w:line="240" w:lineRule="auto"/>
        <w:ind w:left="4536"/>
        <w:jc w:val="center"/>
        <w:rPr>
          <w:rFonts w:asciiTheme="minorHAnsi" w:hAnsiTheme="minorHAnsi" w:cstheme="minorHAnsi"/>
          <w:kern w:val="20"/>
          <w:sz w:val="24"/>
          <w:szCs w:val="22"/>
          <w:u w:val="single"/>
        </w:rPr>
      </w:pPr>
    </w:p>
    <w:p w14:paraId="06CF282C" w14:textId="2341AE57" w:rsidR="00AC681E" w:rsidRPr="00C62510" w:rsidRDefault="00AC681E" w:rsidP="00A448C7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29C9FAF3" w14:textId="77777777" w:rsidR="008E4C4F" w:rsidRPr="00C62510" w:rsidRDefault="008E4C4F" w:rsidP="00A448C7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1E09EDB6" w14:textId="53F7B3D0" w:rsidR="008E4C4F" w:rsidRPr="00C62510" w:rsidRDefault="008E4C4F" w:rsidP="008E4C4F">
      <w:pPr>
        <w:spacing w:line="240" w:lineRule="auto"/>
        <w:outlineLvl w:val="0"/>
        <w:rPr>
          <w:rFonts w:asciiTheme="minorHAnsi" w:hAnsiTheme="minorHAnsi" w:cstheme="minorHAnsi"/>
          <w:bCs/>
          <w:color w:val="auto"/>
          <w:kern w:val="20"/>
        </w:rPr>
      </w:pPr>
      <w:r w:rsidRPr="00C62510">
        <w:rPr>
          <w:rFonts w:asciiTheme="minorHAnsi" w:hAnsiTheme="minorHAnsi" w:cstheme="minorHAnsi"/>
          <w:b/>
          <w:color w:val="auto"/>
          <w:kern w:val="20"/>
        </w:rPr>
        <w:t xml:space="preserve">Vu </w:t>
      </w:r>
      <w:r w:rsidRPr="00C62510">
        <w:rPr>
          <w:rFonts w:asciiTheme="minorHAnsi" w:hAnsiTheme="minorHAnsi" w:cstheme="minorHAnsi"/>
          <w:bCs/>
          <w:color w:val="auto"/>
          <w:kern w:val="20"/>
        </w:rPr>
        <w:t>le Code Général des Collectivités Territoriales,</w:t>
      </w:r>
      <w:r w:rsidRPr="00C62510">
        <w:rPr>
          <w:rFonts w:asciiTheme="minorHAnsi" w:hAnsiTheme="minorHAnsi" w:cstheme="minorHAnsi"/>
          <w:color w:val="auto"/>
          <w:kern w:val="20"/>
        </w:rPr>
        <w:t xml:space="preserve"> notamment ses articles L2313-1, R2313-3, R2313-8,</w:t>
      </w:r>
    </w:p>
    <w:p w14:paraId="0BC0713B" w14:textId="1589336F" w:rsidR="003B64D7" w:rsidRPr="00C62510" w:rsidRDefault="008E4C4F" w:rsidP="0088543F">
      <w:pPr>
        <w:spacing w:line="240" w:lineRule="auto"/>
        <w:outlineLvl w:val="0"/>
        <w:rPr>
          <w:rFonts w:asciiTheme="minorHAnsi" w:hAnsiTheme="minorHAnsi" w:cstheme="minorHAnsi"/>
          <w:b/>
          <w:color w:val="auto"/>
          <w:kern w:val="20"/>
        </w:rPr>
      </w:pPr>
      <w:r w:rsidRPr="00C62510">
        <w:rPr>
          <w:rFonts w:asciiTheme="minorHAnsi" w:hAnsiTheme="minorHAnsi" w:cstheme="minorHAnsi"/>
          <w:b/>
          <w:color w:val="auto"/>
          <w:kern w:val="20"/>
        </w:rPr>
        <w:t xml:space="preserve">Vu </w:t>
      </w:r>
      <w:r w:rsidRPr="00C62510">
        <w:rPr>
          <w:rFonts w:asciiTheme="minorHAnsi" w:hAnsiTheme="minorHAnsi" w:cstheme="minorHAnsi"/>
          <w:bCs/>
          <w:color w:val="auto"/>
          <w:kern w:val="20"/>
        </w:rPr>
        <w:t>le Code Général de la Fonction Publique, notamment son article L313-1,</w:t>
      </w:r>
    </w:p>
    <w:p w14:paraId="4E98EEAA" w14:textId="4514D212" w:rsidR="0088543F" w:rsidRPr="00C62510" w:rsidRDefault="0088543F" w:rsidP="0088543F">
      <w:pPr>
        <w:spacing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b/>
          <w:bCs/>
          <w:color w:val="auto"/>
          <w:kern w:val="20"/>
        </w:rPr>
        <w:t>Vu</w:t>
      </w:r>
      <w:r w:rsidRPr="00C62510">
        <w:rPr>
          <w:rFonts w:asciiTheme="minorHAnsi" w:hAnsiTheme="minorHAnsi" w:cstheme="minorHAnsi"/>
          <w:color w:val="auto"/>
          <w:kern w:val="20"/>
        </w:rPr>
        <w:t xml:space="preserve"> le décret n°91-298 du 20 mars 1991 modifié portant dispositions statutaires applicables aux fonctionnaires territoriaux nommés dans des emplois permanents à temps non complet,</w:t>
      </w:r>
    </w:p>
    <w:p w14:paraId="24A1A937" w14:textId="4ACBDBB3" w:rsidR="006154B9" w:rsidRPr="00C62510" w:rsidRDefault="0088543F" w:rsidP="0088543F">
      <w:pPr>
        <w:spacing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b/>
          <w:bCs/>
          <w:color w:val="auto"/>
          <w:kern w:val="20"/>
        </w:rPr>
        <w:t>Vu</w:t>
      </w:r>
      <w:r w:rsidRPr="00C62510">
        <w:rPr>
          <w:rFonts w:asciiTheme="minorHAnsi" w:hAnsiTheme="minorHAnsi" w:cstheme="minorHAnsi"/>
          <w:color w:val="auto"/>
          <w:kern w:val="20"/>
        </w:rPr>
        <w:t xml:space="preserve"> les décrets portant statuts particuliers des cadres d'emplois et organisant les grades s'y rapportant, pris en application de l'article 4 de la loi n°84-53 susvisée,</w:t>
      </w:r>
    </w:p>
    <w:p w14:paraId="4441B1A7" w14:textId="08FC346C" w:rsidR="002670C7" w:rsidRPr="00C62510" w:rsidRDefault="002670C7" w:rsidP="006154B9">
      <w:pPr>
        <w:spacing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b/>
          <w:color w:val="auto"/>
          <w:kern w:val="20"/>
        </w:rPr>
        <w:t>Vu</w:t>
      </w:r>
      <w:r w:rsidRPr="00C62510">
        <w:rPr>
          <w:rFonts w:asciiTheme="minorHAnsi" w:hAnsiTheme="minorHAnsi" w:cstheme="minorHAnsi"/>
          <w:color w:val="auto"/>
          <w:kern w:val="20"/>
        </w:rPr>
        <w:t xml:space="preserve"> l’avis du Comité </w:t>
      </w:r>
      <w:r w:rsidR="004B0F32" w:rsidRPr="00C62510">
        <w:rPr>
          <w:rFonts w:asciiTheme="minorHAnsi" w:hAnsiTheme="minorHAnsi" w:cstheme="minorHAnsi"/>
          <w:color w:val="auto"/>
          <w:kern w:val="20"/>
        </w:rPr>
        <w:t xml:space="preserve">Social Territorial </w:t>
      </w:r>
      <w:r w:rsidRPr="00C62510">
        <w:rPr>
          <w:rFonts w:asciiTheme="minorHAnsi" w:hAnsiTheme="minorHAnsi" w:cstheme="minorHAnsi"/>
          <w:color w:val="auto"/>
          <w:kern w:val="20"/>
        </w:rPr>
        <w:t>en date du …,</w:t>
      </w:r>
    </w:p>
    <w:p w14:paraId="4BF655AD" w14:textId="77777777" w:rsidR="002670C7" w:rsidRPr="00C62510" w:rsidRDefault="002670C7" w:rsidP="00A448C7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52AD2016" w14:textId="3A68D3F3" w:rsidR="00A82D77" w:rsidRPr="00C62510" w:rsidRDefault="00A82D77" w:rsidP="00A448C7">
      <w:pPr>
        <w:spacing w:after="0" w:line="240" w:lineRule="auto"/>
        <w:outlineLvl w:val="0"/>
        <w:rPr>
          <w:rFonts w:asciiTheme="minorHAnsi" w:hAnsiTheme="minorHAnsi" w:cstheme="minorHAnsi"/>
          <w:b/>
          <w:color w:val="auto"/>
          <w:kern w:val="20"/>
        </w:rPr>
      </w:pPr>
      <w:r w:rsidRPr="00C62510">
        <w:rPr>
          <w:rFonts w:asciiTheme="minorHAnsi" w:hAnsiTheme="minorHAnsi" w:cstheme="minorHAnsi"/>
          <w:b/>
          <w:color w:val="auto"/>
          <w:kern w:val="20"/>
        </w:rPr>
        <w:t>Considérant ce qui suit :</w:t>
      </w:r>
    </w:p>
    <w:p w14:paraId="6297DC6E" w14:textId="77777777" w:rsidR="00242D73" w:rsidRPr="00C62510" w:rsidRDefault="00242D73" w:rsidP="00A448C7">
      <w:pPr>
        <w:spacing w:after="0" w:line="240" w:lineRule="auto"/>
        <w:outlineLvl w:val="0"/>
        <w:rPr>
          <w:rFonts w:asciiTheme="minorHAnsi" w:hAnsiTheme="minorHAnsi" w:cstheme="minorHAnsi"/>
          <w:b/>
          <w:color w:val="auto"/>
          <w:kern w:val="20"/>
        </w:rPr>
      </w:pPr>
    </w:p>
    <w:p w14:paraId="68027C8B" w14:textId="0025D68A" w:rsidR="00242D73" w:rsidRPr="00C62510" w:rsidRDefault="00242D73" w:rsidP="00242D73">
      <w:pPr>
        <w:spacing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color w:val="auto"/>
          <w:kern w:val="20"/>
        </w:rPr>
        <w:t xml:space="preserve">Les emplois de chaque collectivité ou établissement sont créés par leur organe délibérant. Il leur appartient donc de fixer l’effectif des emplois </w:t>
      </w:r>
      <w:r w:rsidR="00E16E02" w:rsidRPr="00C62510">
        <w:rPr>
          <w:rFonts w:asciiTheme="minorHAnsi" w:hAnsiTheme="minorHAnsi" w:cstheme="minorHAnsi"/>
          <w:color w:val="auto"/>
          <w:kern w:val="20"/>
        </w:rPr>
        <w:t xml:space="preserve">à temps complet et non complet </w:t>
      </w:r>
      <w:r w:rsidRPr="00C62510">
        <w:rPr>
          <w:rFonts w:asciiTheme="minorHAnsi" w:hAnsiTheme="minorHAnsi" w:cstheme="minorHAnsi"/>
          <w:color w:val="auto"/>
          <w:kern w:val="20"/>
        </w:rPr>
        <w:t>nécessaires au fonctionnement des services dans le respect des dispositions de la loi précitée portant dispositions statutaires relatives à la fonction publique territoriale.</w:t>
      </w:r>
    </w:p>
    <w:p w14:paraId="45B60917" w14:textId="314186E6" w:rsidR="00AB10EC" w:rsidRPr="00C62510" w:rsidRDefault="00242D73" w:rsidP="0010658B">
      <w:pPr>
        <w:spacing w:line="240" w:lineRule="auto"/>
        <w:rPr>
          <w:rFonts w:asciiTheme="minorHAnsi" w:hAnsiTheme="minorHAnsi" w:cstheme="minorHAnsi"/>
          <w:color w:val="auto"/>
        </w:rPr>
      </w:pPr>
      <w:bookmarkStart w:id="0" w:name="_Hlk84330749"/>
      <w:r w:rsidRPr="00C62510">
        <w:rPr>
          <w:rFonts w:asciiTheme="minorHAnsi" w:hAnsiTheme="minorHAnsi" w:cstheme="minorHAnsi"/>
          <w:color w:val="auto"/>
        </w:rPr>
        <w:t xml:space="preserve">Également, il est indispensable </w:t>
      </w:r>
      <w:r w:rsidR="00330A44" w:rsidRPr="00C62510">
        <w:rPr>
          <w:rFonts w:asciiTheme="minorHAnsi" w:hAnsiTheme="minorHAnsi" w:cstheme="minorHAnsi"/>
          <w:color w:val="auto"/>
        </w:rPr>
        <w:t xml:space="preserve">de mettre à jour </w:t>
      </w:r>
      <w:r w:rsidRPr="00C62510">
        <w:rPr>
          <w:rFonts w:asciiTheme="minorHAnsi" w:hAnsiTheme="minorHAnsi" w:cstheme="minorHAnsi"/>
          <w:color w:val="auto"/>
        </w:rPr>
        <w:t>c</w:t>
      </w:r>
      <w:r w:rsidR="00330A44" w:rsidRPr="00C62510">
        <w:rPr>
          <w:rFonts w:asciiTheme="minorHAnsi" w:hAnsiTheme="minorHAnsi" w:cstheme="minorHAnsi"/>
          <w:color w:val="auto"/>
        </w:rPr>
        <w:t xml:space="preserve">e tableau des effectifs </w:t>
      </w:r>
      <w:r w:rsidRPr="00C62510">
        <w:rPr>
          <w:rFonts w:asciiTheme="minorHAnsi" w:hAnsiTheme="minorHAnsi" w:cstheme="minorHAnsi"/>
          <w:color w:val="auto"/>
        </w:rPr>
        <w:t>en cas de modification de création</w:t>
      </w:r>
      <w:r w:rsidR="00E678D1" w:rsidRPr="00C62510">
        <w:rPr>
          <w:rFonts w:asciiTheme="minorHAnsi" w:hAnsiTheme="minorHAnsi" w:cstheme="minorHAnsi"/>
          <w:color w:val="auto"/>
        </w:rPr>
        <w:t xml:space="preserve">, de </w:t>
      </w:r>
      <w:r w:rsidRPr="00C62510">
        <w:rPr>
          <w:rFonts w:asciiTheme="minorHAnsi" w:hAnsiTheme="minorHAnsi" w:cstheme="minorHAnsi"/>
          <w:color w:val="auto"/>
        </w:rPr>
        <w:t xml:space="preserve">suppression </w:t>
      </w:r>
      <w:r w:rsidR="00E678D1" w:rsidRPr="00C62510">
        <w:rPr>
          <w:rFonts w:asciiTheme="minorHAnsi" w:hAnsiTheme="minorHAnsi" w:cstheme="minorHAnsi"/>
          <w:color w:val="auto"/>
        </w:rPr>
        <w:t>ou de modification de la durée hebdomadaire d’un poste</w:t>
      </w:r>
      <w:r w:rsidRPr="00C62510">
        <w:rPr>
          <w:rFonts w:asciiTheme="minorHAnsi" w:hAnsiTheme="minorHAnsi" w:cstheme="minorHAnsi"/>
          <w:color w:val="auto"/>
        </w:rPr>
        <w:t>.</w:t>
      </w:r>
    </w:p>
    <w:p w14:paraId="7917CF90" w14:textId="68E15C76" w:rsidR="00067E2C" w:rsidRPr="00C62510" w:rsidRDefault="00067E2C" w:rsidP="00067E2C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color w:val="auto"/>
          <w:kern w:val="20"/>
        </w:rPr>
        <w:t xml:space="preserve">Il appartient à l'organe délibérant, conformément aux dispositions légales énoncées ci-dessus, de déterminer par délibération, </w:t>
      </w:r>
      <w:r w:rsidR="0010658B" w:rsidRPr="00C62510">
        <w:rPr>
          <w:rFonts w:asciiTheme="minorHAnsi" w:hAnsiTheme="minorHAnsi" w:cstheme="minorHAnsi"/>
          <w:color w:val="auto"/>
          <w:kern w:val="20"/>
        </w:rPr>
        <w:t>d’établir et de modifier le tableau des effectifs de sa collectivité ou de son établissement.</w:t>
      </w:r>
    </w:p>
    <w:p w14:paraId="11D71A0B" w14:textId="77777777" w:rsidR="0010658B" w:rsidRPr="00C62510" w:rsidRDefault="0010658B" w:rsidP="00067E2C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06CF2835" w14:textId="77777777" w:rsidR="009A4A04" w:rsidRPr="00C62510" w:rsidRDefault="00872E24" w:rsidP="00A448C7">
      <w:pPr>
        <w:spacing w:after="0" w:line="240" w:lineRule="auto"/>
        <w:rPr>
          <w:rFonts w:asciiTheme="minorHAnsi" w:hAnsiTheme="minorHAnsi" w:cstheme="minorHAnsi"/>
          <w:b/>
          <w:color w:val="auto"/>
          <w:kern w:val="20"/>
        </w:rPr>
      </w:pPr>
      <w:r w:rsidRPr="00C62510">
        <w:rPr>
          <w:rFonts w:asciiTheme="minorHAnsi" w:hAnsiTheme="minorHAnsi" w:cstheme="minorHAnsi"/>
          <w:b/>
          <w:color w:val="auto"/>
          <w:kern w:val="20"/>
        </w:rPr>
        <w:t xml:space="preserve">L’assemblée délibérante, </w:t>
      </w:r>
    </w:p>
    <w:p w14:paraId="06CF2836" w14:textId="50F0C2C7" w:rsidR="00872E24" w:rsidRPr="00C62510" w:rsidRDefault="00872E24" w:rsidP="00A448C7">
      <w:pPr>
        <w:spacing w:after="0" w:line="240" w:lineRule="auto"/>
        <w:rPr>
          <w:rFonts w:asciiTheme="minorHAnsi" w:hAnsiTheme="minorHAnsi" w:cstheme="minorHAnsi"/>
          <w:color w:val="auto"/>
        </w:rPr>
      </w:pPr>
    </w:p>
    <w:p w14:paraId="6E57E203" w14:textId="43CFFC57" w:rsidR="00A82D77" w:rsidRPr="00C62510" w:rsidRDefault="00AC681E" w:rsidP="00E063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kern w:val="20"/>
        </w:rPr>
      </w:pPr>
      <w:r w:rsidRPr="00C62510">
        <w:rPr>
          <w:rFonts w:asciiTheme="minorHAnsi" w:hAnsiTheme="minorHAnsi" w:cstheme="minorHAnsi"/>
          <w:b/>
          <w:color w:val="auto"/>
          <w:kern w:val="20"/>
        </w:rPr>
        <w:t>D</w:t>
      </w:r>
      <w:r w:rsidR="00872E24" w:rsidRPr="00C62510">
        <w:rPr>
          <w:rFonts w:asciiTheme="minorHAnsi" w:hAnsiTheme="minorHAnsi" w:cstheme="minorHAnsi"/>
          <w:b/>
          <w:color w:val="auto"/>
          <w:kern w:val="20"/>
        </w:rPr>
        <w:t>écide</w:t>
      </w:r>
    </w:p>
    <w:p w14:paraId="1D10658E" w14:textId="77777777" w:rsidR="0073250F" w:rsidRPr="00C62510" w:rsidRDefault="0073250F" w:rsidP="00E063F9">
      <w:pPr>
        <w:spacing w:after="0" w:line="240" w:lineRule="auto"/>
        <w:jc w:val="center"/>
        <w:rPr>
          <w:rFonts w:asciiTheme="minorHAnsi" w:hAnsiTheme="minorHAnsi" w:cstheme="minorHAnsi"/>
          <w:color w:val="auto"/>
          <w:kern w:val="20"/>
        </w:rPr>
      </w:pPr>
    </w:p>
    <w:bookmarkEnd w:id="0"/>
    <w:p w14:paraId="03FC6A27" w14:textId="37C1E6A3" w:rsidR="003A1E53" w:rsidRPr="00C62510" w:rsidRDefault="00242D73" w:rsidP="003A1E53">
      <w:pPr>
        <w:spacing w:after="0" w:line="240" w:lineRule="auto"/>
        <w:rPr>
          <w:rFonts w:asciiTheme="minorHAnsi" w:hAnsiTheme="minorHAnsi" w:cstheme="minorHAnsi"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>(En cas de modification du tableau des effectifs</w:t>
      </w:r>
      <w:r w:rsidR="00E345DD" w:rsidRPr="00C62510">
        <w:rPr>
          <w:rFonts w:asciiTheme="minorHAnsi" w:hAnsiTheme="minorHAnsi" w:cstheme="minorHAnsi"/>
          <w:i/>
          <w:iCs/>
          <w:color w:val="auto"/>
          <w:kern w:val="20"/>
        </w:rPr>
        <w:t>)</w:t>
      </w:r>
      <w:r w:rsidR="00E345DD" w:rsidRPr="00C62510">
        <w:rPr>
          <w:rFonts w:asciiTheme="minorHAnsi" w:hAnsiTheme="minorHAnsi" w:cstheme="minorHAnsi"/>
          <w:color w:val="auto"/>
        </w:rPr>
        <w:t xml:space="preserve"> </w:t>
      </w:r>
      <w:r w:rsidR="00E345DD" w:rsidRPr="00C62510">
        <w:rPr>
          <w:rFonts w:asciiTheme="minorHAnsi" w:hAnsiTheme="minorHAnsi" w:cstheme="minorHAnsi"/>
          <w:i/>
          <w:iCs/>
          <w:color w:val="auto"/>
          <w:kern w:val="20"/>
        </w:rPr>
        <w:t>Il faut préciser à chaque fois la catégorie, le grade précis, s’il est à temps complet ou non complet, la durée hebdomadaire de service en fraction de temps et s’il s’agit d’un emploi pouvant être occupé par un contractuel.</w:t>
      </w:r>
    </w:p>
    <w:p w14:paraId="59E7CA61" w14:textId="77777777" w:rsidR="003A1E53" w:rsidRPr="00C62510" w:rsidRDefault="003A1E53" w:rsidP="003A1E53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auto"/>
          <w:kern w:val="20"/>
        </w:rPr>
      </w:pPr>
    </w:p>
    <w:p w14:paraId="26C2422B" w14:textId="77777777" w:rsidR="003A1E53" w:rsidRPr="00C62510" w:rsidRDefault="00E678D1" w:rsidP="003A1E53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De la création </w:t>
      </w:r>
      <w:r w:rsidR="003A1E53"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des postes suivants : </w:t>
      </w:r>
    </w:p>
    <w:p w14:paraId="40D31D2F" w14:textId="30F67742" w:rsidR="003A1E53" w:rsidRPr="00C62510" w:rsidRDefault="003A1E53" w:rsidP="003A1E53">
      <w:pPr>
        <w:pStyle w:val="Paragraphedeliste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>X</w:t>
      </w:r>
    </w:p>
    <w:p w14:paraId="1705CBB7" w14:textId="77777777" w:rsidR="003A1E53" w:rsidRPr="00C62510" w:rsidRDefault="003A1E53" w:rsidP="003A1E53">
      <w:pPr>
        <w:spacing w:after="0" w:line="240" w:lineRule="auto"/>
        <w:rPr>
          <w:rFonts w:asciiTheme="minorHAnsi" w:hAnsiTheme="minorHAnsi" w:cstheme="minorHAnsi"/>
          <w:i/>
          <w:iCs/>
          <w:color w:val="auto"/>
          <w:kern w:val="20"/>
        </w:rPr>
      </w:pPr>
    </w:p>
    <w:p w14:paraId="4B7BBB85" w14:textId="764AA66A" w:rsidR="003A1E53" w:rsidRPr="00C62510" w:rsidRDefault="003A1E53" w:rsidP="003A1E53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>D</w:t>
      </w:r>
      <w:r w:rsidR="00E678D1" w:rsidRPr="00C62510">
        <w:rPr>
          <w:rFonts w:asciiTheme="minorHAnsi" w:hAnsiTheme="minorHAnsi" w:cstheme="minorHAnsi"/>
          <w:i/>
          <w:iCs/>
          <w:color w:val="auto"/>
          <w:kern w:val="20"/>
        </w:rPr>
        <w:t>e la suppression</w:t>
      </w:r>
      <w:r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 des postes suivants : </w:t>
      </w:r>
    </w:p>
    <w:p w14:paraId="32B7FA82" w14:textId="39E754FB" w:rsidR="003A1E53" w:rsidRPr="00C62510" w:rsidRDefault="003A1E53" w:rsidP="003A1E53">
      <w:pPr>
        <w:pStyle w:val="Paragraphedeliste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>X</w:t>
      </w:r>
    </w:p>
    <w:p w14:paraId="7AB3F9F8" w14:textId="77777777" w:rsidR="003A1E53" w:rsidRPr="00C62510" w:rsidRDefault="003A1E53" w:rsidP="003A1E53">
      <w:pPr>
        <w:spacing w:after="0" w:line="240" w:lineRule="auto"/>
        <w:rPr>
          <w:rFonts w:asciiTheme="minorHAnsi" w:hAnsiTheme="minorHAnsi" w:cstheme="minorHAnsi"/>
          <w:i/>
          <w:iCs/>
          <w:color w:val="auto"/>
          <w:kern w:val="20"/>
        </w:rPr>
      </w:pPr>
    </w:p>
    <w:p w14:paraId="5A83A617" w14:textId="571215F2" w:rsidR="006154B9" w:rsidRPr="00C62510" w:rsidRDefault="003A1E53" w:rsidP="00242D73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>D</w:t>
      </w:r>
      <w:r w:rsidR="00E678D1"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e </w:t>
      </w:r>
      <w:r w:rsidR="00CC012E"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la </w:t>
      </w:r>
      <w:r w:rsidR="00E678D1"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modification de la durée hebdomadaire </w:t>
      </w:r>
      <w:r w:rsidR="00CC012E" w:rsidRPr="00C62510">
        <w:rPr>
          <w:rFonts w:asciiTheme="minorHAnsi" w:hAnsiTheme="minorHAnsi" w:cstheme="minorHAnsi"/>
          <w:i/>
          <w:iCs/>
          <w:color w:val="auto"/>
          <w:kern w:val="20"/>
        </w:rPr>
        <w:t>des</w:t>
      </w:r>
      <w:r w:rsidR="00E678D1"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 poste</w:t>
      </w:r>
      <w:r w:rsidR="00CC012E" w:rsidRPr="00C62510">
        <w:rPr>
          <w:rFonts w:asciiTheme="minorHAnsi" w:hAnsiTheme="minorHAnsi" w:cstheme="minorHAnsi"/>
          <w:i/>
          <w:iCs/>
          <w:color w:val="auto"/>
          <w:kern w:val="20"/>
        </w:rPr>
        <w:t>s</w:t>
      </w:r>
      <w:r w:rsidR="00E678D1"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 </w:t>
      </w:r>
      <w:r w:rsidR="00242D73" w:rsidRPr="00C62510">
        <w:rPr>
          <w:rFonts w:asciiTheme="minorHAnsi" w:hAnsiTheme="minorHAnsi" w:cstheme="minorHAnsi"/>
          <w:i/>
          <w:iCs/>
          <w:color w:val="auto"/>
          <w:kern w:val="20"/>
        </w:rPr>
        <w:t xml:space="preserve">suivants : </w:t>
      </w:r>
    </w:p>
    <w:p w14:paraId="37B3E661" w14:textId="5F5FFBD3" w:rsidR="00242D73" w:rsidRPr="00C62510" w:rsidRDefault="00242D73" w:rsidP="00242D73">
      <w:pPr>
        <w:pStyle w:val="Paragraphedeliste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>X</w:t>
      </w:r>
    </w:p>
    <w:p w14:paraId="004CBCDA" w14:textId="77777777" w:rsidR="00CD58EE" w:rsidRPr="00C62510" w:rsidRDefault="00CD58EE" w:rsidP="00CD58EE">
      <w:pPr>
        <w:pStyle w:val="Paragraphedeliste"/>
        <w:spacing w:after="0" w:line="240" w:lineRule="auto"/>
        <w:ind w:left="1363"/>
        <w:rPr>
          <w:rFonts w:asciiTheme="minorHAnsi" w:hAnsiTheme="minorHAnsi" w:cstheme="minorHAnsi"/>
          <w:b/>
          <w:bCs/>
          <w:i/>
          <w:iCs/>
          <w:color w:val="auto"/>
          <w:kern w:val="20"/>
        </w:rPr>
      </w:pPr>
    </w:p>
    <w:p w14:paraId="4219BB6A" w14:textId="435C5386" w:rsidR="004B0F32" w:rsidRPr="00C62510" w:rsidRDefault="00330A44" w:rsidP="008D4406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</w:rPr>
      </w:pPr>
      <w:r w:rsidRPr="00C62510">
        <w:rPr>
          <w:rFonts w:asciiTheme="minorHAnsi" w:hAnsiTheme="minorHAnsi" w:cstheme="minorHAnsi"/>
          <w:i/>
          <w:iCs/>
          <w:color w:val="auto"/>
        </w:rPr>
        <w:t>D’établir / de modifier</w:t>
      </w:r>
      <w:r w:rsidRPr="00C62510">
        <w:rPr>
          <w:rFonts w:asciiTheme="minorHAnsi" w:hAnsiTheme="minorHAnsi" w:cstheme="minorHAnsi"/>
          <w:color w:val="auto"/>
        </w:rPr>
        <w:t xml:space="preserve"> le tableau des effectifs tel que présenté </w:t>
      </w:r>
      <w:r w:rsidR="00270B51" w:rsidRPr="00C62510">
        <w:rPr>
          <w:rFonts w:asciiTheme="minorHAnsi" w:hAnsiTheme="minorHAnsi" w:cstheme="minorHAnsi"/>
          <w:b/>
          <w:bCs/>
          <w:color w:val="auto"/>
        </w:rPr>
        <w:t>en annexe</w:t>
      </w:r>
      <w:r w:rsidRPr="00C62510">
        <w:rPr>
          <w:rFonts w:asciiTheme="minorHAnsi" w:hAnsiTheme="minorHAnsi" w:cstheme="minorHAnsi"/>
          <w:color w:val="auto"/>
        </w:rPr>
        <w:t xml:space="preserve"> </w:t>
      </w:r>
      <w:r w:rsidR="004B0F32" w:rsidRPr="00C62510">
        <w:rPr>
          <w:rFonts w:asciiTheme="minorHAnsi" w:hAnsiTheme="minorHAnsi" w:cstheme="minorHAnsi"/>
          <w:color w:val="auto"/>
        </w:rPr>
        <w:t xml:space="preserve">: </w:t>
      </w:r>
    </w:p>
    <w:p w14:paraId="08084F03" w14:textId="58853B82" w:rsidR="00067E2C" w:rsidRPr="00C62510" w:rsidRDefault="003E3AF5" w:rsidP="00443741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i/>
          <w:iCs/>
          <w:color w:val="auto"/>
          <w:kern w:val="20"/>
        </w:rPr>
      </w:pPr>
      <w:r w:rsidRPr="00C62510">
        <w:rPr>
          <w:rFonts w:asciiTheme="minorHAnsi" w:hAnsiTheme="minorHAnsi" w:cstheme="minorHAnsi"/>
          <w:i/>
          <w:iCs/>
          <w:color w:val="auto"/>
          <w:kern w:val="20"/>
        </w:rPr>
        <w:t>Ce tableau est donné à titre indicatif, il appartient à chaque collectivité de l’adapter à ses besoins.</w:t>
      </w:r>
    </w:p>
    <w:p w14:paraId="74D673AE" w14:textId="77777777" w:rsidR="00067E2C" w:rsidRPr="00C62510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color w:val="auto"/>
          <w:kern w:val="20"/>
        </w:rPr>
        <w:t>Que, sauf disposition expresse de l’assemblée délibérante prise sur un nouvel avis du Comité Social Territorial compétent, ces dispositions seront reconduites tacitement chaque année ;</w:t>
      </w:r>
    </w:p>
    <w:p w14:paraId="6220D2FE" w14:textId="77777777" w:rsidR="00067E2C" w:rsidRPr="00C62510" w:rsidRDefault="00067E2C" w:rsidP="00067E2C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color w:val="auto"/>
          <w:kern w:val="20"/>
        </w:rPr>
      </w:pPr>
    </w:p>
    <w:p w14:paraId="204B52FC" w14:textId="77777777" w:rsidR="00067E2C" w:rsidRPr="00C62510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color w:val="auto"/>
          <w:kern w:val="20"/>
        </w:rPr>
        <w:t>D’inscrire au budget les crédits correspondants ;</w:t>
      </w:r>
    </w:p>
    <w:p w14:paraId="04BB58EE" w14:textId="77777777" w:rsidR="00067E2C" w:rsidRPr="00C62510" w:rsidRDefault="00067E2C" w:rsidP="00067E2C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color w:val="auto"/>
          <w:kern w:val="20"/>
        </w:rPr>
      </w:pPr>
    </w:p>
    <w:p w14:paraId="224F4B99" w14:textId="77777777" w:rsidR="00067E2C" w:rsidRPr="00C62510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color w:val="auto"/>
          <w:kern w:val="20"/>
        </w:rPr>
        <w:t>D’autoriser l’autorité territoriale à signer tout acte y afférent ;</w:t>
      </w:r>
    </w:p>
    <w:p w14:paraId="5713FBB5" w14:textId="77777777" w:rsidR="00067E2C" w:rsidRPr="00C62510" w:rsidRDefault="00067E2C" w:rsidP="00067E2C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color w:val="auto"/>
          <w:kern w:val="20"/>
        </w:rPr>
      </w:pPr>
    </w:p>
    <w:p w14:paraId="34AC2167" w14:textId="77777777" w:rsidR="00067E2C" w:rsidRPr="00C62510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C62510">
        <w:rPr>
          <w:rFonts w:asciiTheme="minorHAnsi" w:hAnsiTheme="minorHAnsi" w:cstheme="minorHAnsi"/>
          <w:color w:val="auto"/>
          <w:kern w:val="20"/>
        </w:rPr>
        <w:t>De charger l’autorité territoriale de veiller à la bonne exécution de cette délibération, qui prend effet à partir du ………… ;</w:t>
      </w:r>
    </w:p>
    <w:p w14:paraId="1815357D" w14:textId="77777777" w:rsidR="00270B51" w:rsidRPr="00C62510" w:rsidRDefault="00270B51" w:rsidP="004B0F32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3CC39CFB" w14:textId="77777777" w:rsidR="0002329A" w:rsidRDefault="0002329A" w:rsidP="004B0F32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565D1BC5" w14:textId="77777777" w:rsidR="00C62510" w:rsidRPr="00C62510" w:rsidRDefault="00C62510" w:rsidP="004B0F32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7D2D818E" w14:textId="77777777" w:rsidR="0002329A" w:rsidRPr="00C62510" w:rsidRDefault="0002329A" w:rsidP="004B0F32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73F4C557" w14:textId="77777777" w:rsidR="00C62510" w:rsidRDefault="00C62510" w:rsidP="0038166C">
      <w:pPr>
        <w:spacing w:after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x-none" w:eastAsia="en-US"/>
        </w:rPr>
      </w:pPr>
    </w:p>
    <w:p w14:paraId="09F34744" w14:textId="77777777" w:rsidR="00C62510" w:rsidRDefault="00C62510" w:rsidP="0038166C">
      <w:pPr>
        <w:spacing w:after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x-none" w:eastAsia="en-US"/>
        </w:rPr>
      </w:pPr>
    </w:p>
    <w:p w14:paraId="3E0059FE" w14:textId="77777777" w:rsidR="00C62510" w:rsidRDefault="00C62510" w:rsidP="0038166C">
      <w:pPr>
        <w:spacing w:after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x-none" w:eastAsia="en-US"/>
        </w:rPr>
      </w:pPr>
    </w:p>
    <w:p w14:paraId="74B3E64A" w14:textId="5501B818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x-none" w:eastAsia="en-US"/>
        </w:rPr>
      </w:pPr>
      <w:r w:rsidRPr="00C6251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x-none" w:eastAsia="en-US"/>
        </w:rPr>
        <w:t>Le Conseil Municipal</w:t>
      </w:r>
      <w:r w:rsidRPr="00C6251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,</w:t>
      </w:r>
      <w:r w:rsidRPr="00C6251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x-none" w:eastAsia="en-US"/>
        </w:rPr>
        <w:t xml:space="preserve"> après en avoir délibéré :</w:t>
      </w:r>
    </w:p>
    <w:p w14:paraId="34968B50" w14:textId="77777777" w:rsidR="0038166C" w:rsidRPr="00C62510" w:rsidRDefault="0038166C" w:rsidP="0038166C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x-none" w:eastAsia="x-none"/>
        </w:rPr>
      </w:pPr>
    </w:p>
    <w:p w14:paraId="0E6B3B3B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ADOPTE :</w:t>
      </w: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à l’unanimité des présents</w:t>
      </w:r>
    </w:p>
    <w:p w14:paraId="42CBFEA1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proofErr w:type="gramStart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ou</w:t>
      </w:r>
      <w:proofErr w:type="gramEnd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</w:p>
    <w:p w14:paraId="26F4492C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proofErr w:type="gramStart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à</w:t>
      </w:r>
      <w:proofErr w:type="gramEnd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…………. </w:t>
      </w:r>
      <w:proofErr w:type="gramStart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voix</w:t>
      </w:r>
      <w:proofErr w:type="gramEnd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pour, ...............voix contre,………………..abstentions.</w:t>
      </w:r>
    </w:p>
    <w:p w14:paraId="04A7D8EE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</w:pPr>
      <w:proofErr w:type="gramStart"/>
      <w:r w:rsidRPr="00C62510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>la</w:t>
      </w:r>
      <w:proofErr w:type="gramEnd"/>
      <w:r w:rsidRPr="00C62510">
        <w:rPr>
          <w:rFonts w:asciiTheme="minorHAnsi" w:eastAsia="Calibri" w:hAnsiTheme="minorHAnsi" w:cstheme="minorHAnsi"/>
          <w:b/>
          <w:bCs/>
          <w:color w:val="auto"/>
          <w:sz w:val="22"/>
          <w:lang w:eastAsia="en-US"/>
        </w:rPr>
        <w:t xml:space="preserve"> propositions ci-dessus.</w:t>
      </w:r>
    </w:p>
    <w:p w14:paraId="3639E1ED" w14:textId="0E89656E" w:rsidR="0038166C" w:rsidRPr="00C62510" w:rsidRDefault="0038166C" w:rsidP="0038166C">
      <w:pPr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                                                          </w:t>
      </w:r>
      <w:r w:rsid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Fait à ……………………………</w:t>
      </w:r>
      <w:proofErr w:type="gramStart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…….</w:t>
      </w:r>
      <w:proofErr w:type="gramEnd"/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.</w:t>
      </w:r>
    </w:p>
    <w:p w14:paraId="659D152A" w14:textId="71CB2E6F" w:rsidR="0038166C" w:rsidRPr="00C62510" w:rsidRDefault="0038166C" w:rsidP="00C62510">
      <w:pPr>
        <w:spacing w:after="0" w:line="240" w:lineRule="auto"/>
        <w:ind w:left="2124" w:firstLine="708"/>
        <w:jc w:val="center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Le……………………………………….</w:t>
      </w:r>
    </w:p>
    <w:p w14:paraId="38F409BB" w14:textId="616167A7" w:rsidR="0038166C" w:rsidRPr="00C62510" w:rsidRDefault="00C62510" w:rsidP="00C62510">
      <w:pPr>
        <w:spacing w:after="0" w:line="240" w:lineRule="auto"/>
        <w:ind w:left="4248" w:firstLine="708"/>
        <w:rPr>
          <w:rFonts w:asciiTheme="minorHAnsi" w:eastAsia="Calibri" w:hAnsiTheme="minorHAnsi" w:cstheme="minorHAnsi"/>
          <w:i/>
          <w:iCs/>
          <w:color w:val="auto"/>
          <w:sz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        </w:t>
      </w:r>
      <w:r w:rsidR="0038166C"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Le Maire (</w:t>
      </w:r>
      <w:r w:rsidR="0038166C" w:rsidRPr="00C62510">
        <w:rPr>
          <w:rFonts w:asciiTheme="minorHAnsi" w:eastAsia="Calibri" w:hAnsiTheme="minorHAnsi" w:cstheme="minorHAnsi"/>
          <w:i/>
          <w:iCs/>
          <w:color w:val="auto"/>
          <w:sz w:val="22"/>
          <w:lang w:eastAsia="en-US"/>
        </w:rPr>
        <w:t>ou le Président)</w:t>
      </w:r>
    </w:p>
    <w:p w14:paraId="052622AE" w14:textId="116A70A4" w:rsidR="0038166C" w:rsidRPr="00C62510" w:rsidRDefault="00C62510" w:rsidP="00C62510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>
        <w:rPr>
          <w:rFonts w:asciiTheme="minorHAnsi" w:eastAsia="Calibri" w:hAnsiTheme="minorHAnsi" w:cstheme="minorHAnsi"/>
          <w:i/>
          <w:iCs/>
          <w:color w:val="auto"/>
          <w:sz w:val="22"/>
          <w:lang w:eastAsia="en-US"/>
        </w:rPr>
        <w:t xml:space="preserve">                                                                                                            </w:t>
      </w:r>
      <w:r w:rsidR="0038166C" w:rsidRPr="00C62510">
        <w:rPr>
          <w:rFonts w:asciiTheme="minorHAnsi" w:eastAsia="Calibri" w:hAnsiTheme="minorHAnsi" w:cstheme="minorHAnsi"/>
          <w:i/>
          <w:iCs/>
          <w:color w:val="auto"/>
          <w:sz w:val="22"/>
          <w:lang w:eastAsia="en-US"/>
        </w:rPr>
        <w:t>(Prénom-Nom</w:t>
      </w:r>
      <w:r w:rsidR="0038166C"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)</w:t>
      </w:r>
    </w:p>
    <w:p w14:paraId="230D153A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47F40565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Publié le…………………………. </w:t>
      </w:r>
    </w:p>
    <w:p w14:paraId="777FDDC9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7F6C7003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7E121700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Pour transmission :</w:t>
      </w:r>
    </w:p>
    <w:p w14:paraId="17095B35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-</w:t>
      </w: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Représentant de l’Etat</w:t>
      </w:r>
    </w:p>
    <w:p w14:paraId="5CFCABA3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>-</w:t>
      </w: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Au Centre de gestion des Hautes-Alpes</w:t>
      </w:r>
    </w:p>
    <w:p w14:paraId="64516C92" w14:textId="77777777" w:rsidR="0038166C" w:rsidRPr="00C62510" w:rsidRDefault="0038166C" w:rsidP="0038166C">
      <w:pPr>
        <w:spacing w:after="0" w:line="240" w:lineRule="auto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Le </w:t>
      </w:r>
      <w:r w:rsidRPr="00C62510">
        <w:rPr>
          <w:rFonts w:asciiTheme="minorHAnsi" w:eastAsia="Calibri" w:hAnsiTheme="minorHAnsi" w:cstheme="minorHAnsi"/>
          <w:i/>
          <w:iCs/>
          <w:color w:val="auto"/>
          <w:sz w:val="22"/>
          <w:lang w:eastAsia="en-US"/>
        </w:rPr>
        <w:t>Maire/ Président</w:t>
      </w:r>
      <w:r w:rsidRPr="00C62510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informe que la présente délibération peut faire l’objet d’un recours pour excès de pouvoir devant le Tribunal Administratif dans un délai de 2 mois, à compter de la présente publication</w:t>
      </w:r>
    </w:p>
    <w:p w14:paraId="1C04360E" w14:textId="376A1ED4" w:rsidR="0002329A" w:rsidRPr="00C62510" w:rsidRDefault="0002329A" w:rsidP="004B0F32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  <w:sectPr w:rsidR="0002329A" w:rsidRPr="00C62510" w:rsidSect="00C62510">
          <w:footerReference w:type="default" r:id="rId11"/>
          <w:headerReference w:type="first" r:id="rId12"/>
          <w:pgSz w:w="11906" w:h="16838"/>
          <w:pgMar w:top="720" w:right="720" w:bottom="720" w:left="720" w:header="113" w:footer="113" w:gutter="0"/>
          <w:cols w:space="708"/>
          <w:titlePg/>
          <w:docGrid w:linePitch="360"/>
        </w:sect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18"/>
        <w:gridCol w:w="1288"/>
        <w:gridCol w:w="1288"/>
        <w:gridCol w:w="671"/>
        <w:gridCol w:w="1376"/>
        <w:gridCol w:w="1241"/>
        <w:gridCol w:w="1529"/>
        <w:gridCol w:w="860"/>
        <w:gridCol w:w="1395"/>
        <w:gridCol w:w="861"/>
        <w:gridCol w:w="1080"/>
        <w:gridCol w:w="1510"/>
      </w:tblGrid>
      <w:tr w:rsidR="00BC2096" w:rsidRPr="00C62510" w14:paraId="52BF3113" w14:textId="6463157B" w:rsidTr="00BC2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407B74A9" w14:textId="00F6951E" w:rsidR="00E37A36" w:rsidRPr="00C62510" w:rsidRDefault="00A34769" w:rsidP="00270B5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lastRenderedPageBreak/>
              <w:t>Filière / secteur</w:t>
            </w:r>
          </w:p>
        </w:tc>
        <w:tc>
          <w:tcPr>
            <w:tcW w:w="1288" w:type="dxa"/>
            <w:vMerge w:val="restart"/>
          </w:tcPr>
          <w:p w14:paraId="1038E21C" w14:textId="1589A4DA" w:rsidR="00E37A36" w:rsidRPr="00C62510" w:rsidRDefault="00E37A36" w:rsidP="00CB1A25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 xml:space="preserve">Cadre d’emploi </w:t>
            </w:r>
          </w:p>
        </w:tc>
        <w:tc>
          <w:tcPr>
            <w:tcW w:w="1288" w:type="dxa"/>
            <w:vMerge w:val="restart"/>
          </w:tcPr>
          <w:p w14:paraId="48CCD345" w14:textId="24C343FA" w:rsidR="00E37A36" w:rsidRPr="00C62510" w:rsidRDefault="00E37A36" w:rsidP="00CB1A25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Grade</w:t>
            </w:r>
          </w:p>
        </w:tc>
        <w:tc>
          <w:tcPr>
            <w:tcW w:w="671" w:type="dxa"/>
            <w:vMerge w:val="restart"/>
          </w:tcPr>
          <w:p w14:paraId="038AFE40" w14:textId="0CE9FCB3" w:rsidR="00E37A36" w:rsidRPr="00C62510" w:rsidRDefault="00E37A36" w:rsidP="00CB1A25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Cat.</w:t>
            </w:r>
          </w:p>
        </w:tc>
        <w:tc>
          <w:tcPr>
            <w:tcW w:w="1376" w:type="dxa"/>
            <w:vMerge w:val="restart"/>
          </w:tcPr>
          <w:p w14:paraId="797C90B0" w14:textId="4823816A" w:rsidR="00E37A36" w:rsidRPr="00C62510" w:rsidRDefault="00E37A36" w:rsidP="008C1959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Libellé de l’emploi</w:t>
            </w:r>
          </w:p>
        </w:tc>
        <w:tc>
          <w:tcPr>
            <w:tcW w:w="3627" w:type="dxa"/>
            <w:gridSpan w:val="3"/>
          </w:tcPr>
          <w:p w14:paraId="7725AF5B" w14:textId="61078B6C" w:rsidR="00E37A36" w:rsidRPr="00C62510" w:rsidRDefault="00E37A36" w:rsidP="00270B51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Emplois budgétaires</w:t>
            </w:r>
          </w:p>
        </w:tc>
        <w:tc>
          <w:tcPr>
            <w:tcW w:w="2256" w:type="dxa"/>
            <w:gridSpan w:val="2"/>
          </w:tcPr>
          <w:p w14:paraId="2F1E4B4B" w14:textId="502F85C4" w:rsidR="00E37A36" w:rsidRPr="00C62510" w:rsidRDefault="00E37A36" w:rsidP="00270B51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 xml:space="preserve">Effectifs pourvus </w:t>
            </w:r>
          </w:p>
        </w:tc>
        <w:tc>
          <w:tcPr>
            <w:tcW w:w="1080" w:type="dxa"/>
            <w:vMerge w:val="restart"/>
          </w:tcPr>
          <w:p w14:paraId="25C0437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Effectif</w:t>
            </w:r>
            <w:r w:rsidR="00322E08" w:rsidRPr="00C62510">
              <w:rPr>
                <w:rFonts w:asciiTheme="minorHAnsi" w:hAnsiTheme="minorHAnsi" w:cstheme="minorHAnsi"/>
                <w:color w:val="auto"/>
                <w:kern w:val="20"/>
              </w:rPr>
              <w:t>s</w:t>
            </w: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 xml:space="preserve"> vacant</w:t>
            </w:r>
            <w:r w:rsidR="00322E08" w:rsidRPr="00C62510">
              <w:rPr>
                <w:rFonts w:asciiTheme="minorHAnsi" w:hAnsiTheme="minorHAnsi" w:cstheme="minorHAnsi"/>
                <w:color w:val="auto"/>
                <w:kern w:val="20"/>
              </w:rPr>
              <w:t>s</w:t>
            </w:r>
          </w:p>
          <w:p w14:paraId="12E26262" w14:textId="460ABC0A" w:rsidR="00445B8B" w:rsidRPr="00C62510" w:rsidRDefault="00445B8B" w:rsidP="00E37A36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TOTAL</w:t>
            </w:r>
          </w:p>
        </w:tc>
        <w:tc>
          <w:tcPr>
            <w:tcW w:w="1510" w:type="dxa"/>
            <w:vMerge w:val="restart"/>
          </w:tcPr>
          <w:p w14:paraId="483C009A" w14:textId="1173647A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Date de création et référence délibération</w:t>
            </w:r>
          </w:p>
        </w:tc>
      </w:tr>
      <w:tr w:rsidR="00BC2096" w:rsidRPr="00C62510" w14:paraId="7B0E0B10" w14:textId="40EFE385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6691286A" w14:textId="77777777" w:rsidR="00E37A36" w:rsidRPr="00C62510" w:rsidRDefault="00E37A36" w:rsidP="00E37A36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  <w:vMerge/>
          </w:tcPr>
          <w:p w14:paraId="4F11AF3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</w:p>
        </w:tc>
        <w:tc>
          <w:tcPr>
            <w:tcW w:w="1288" w:type="dxa"/>
            <w:vMerge/>
          </w:tcPr>
          <w:p w14:paraId="5000167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</w:p>
        </w:tc>
        <w:tc>
          <w:tcPr>
            <w:tcW w:w="671" w:type="dxa"/>
            <w:vMerge/>
          </w:tcPr>
          <w:p w14:paraId="27CB4DEB" w14:textId="5F1F54AB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</w:p>
        </w:tc>
        <w:tc>
          <w:tcPr>
            <w:tcW w:w="1376" w:type="dxa"/>
            <w:vMerge/>
          </w:tcPr>
          <w:p w14:paraId="17DFFC4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458ADE21" w14:textId="3AC7A3B4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  <w:t>Temps de travail</w:t>
            </w:r>
          </w:p>
        </w:tc>
        <w:tc>
          <w:tcPr>
            <w:tcW w:w="1525" w:type="dxa"/>
          </w:tcPr>
          <w:p w14:paraId="7B78787E" w14:textId="6F559453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  <w:t xml:space="preserve">Possibilité de pouvoir l’emploi par un contractuel </w:t>
            </w:r>
            <w:r w:rsidRPr="00C6251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20"/>
              </w:rPr>
              <w:t>(article 3-3)</w:t>
            </w:r>
            <w:r w:rsidRPr="00C62510"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  <w:t xml:space="preserve"> </w:t>
            </w:r>
          </w:p>
        </w:tc>
        <w:tc>
          <w:tcPr>
            <w:tcW w:w="860" w:type="dxa"/>
          </w:tcPr>
          <w:p w14:paraId="57B3782D" w14:textId="41281BA1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  <w:t>TOTAL</w:t>
            </w:r>
          </w:p>
        </w:tc>
        <w:tc>
          <w:tcPr>
            <w:tcW w:w="1395" w:type="dxa"/>
          </w:tcPr>
          <w:p w14:paraId="3D67CBBD" w14:textId="5A8A3723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  <w:t>Par un agent titulaire ou contractuel</w:t>
            </w:r>
          </w:p>
        </w:tc>
        <w:tc>
          <w:tcPr>
            <w:tcW w:w="860" w:type="dxa"/>
          </w:tcPr>
          <w:p w14:paraId="2426D282" w14:textId="46E002C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  <w:t>TOTAL</w:t>
            </w:r>
          </w:p>
        </w:tc>
        <w:tc>
          <w:tcPr>
            <w:tcW w:w="1080" w:type="dxa"/>
            <w:vMerge/>
          </w:tcPr>
          <w:p w14:paraId="17D964EF" w14:textId="38F41703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</w:p>
        </w:tc>
        <w:tc>
          <w:tcPr>
            <w:tcW w:w="1510" w:type="dxa"/>
            <w:vMerge/>
          </w:tcPr>
          <w:p w14:paraId="4DF83B69" w14:textId="11E4F6B6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kern w:val="20"/>
              </w:rPr>
            </w:pPr>
          </w:p>
        </w:tc>
      </w:tr>
      <w:tr w:rsidR="00BC2096" w:rsidRPr="00C62510" w14:paraId="161296CF" w14:textId="470BF9AB" w:rsidTr="00BC2096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0BCA8D4F" w14:textId="516F058F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Filière administrative</w:t>
            </w:r>
          </w:p>
        </w:tc>
        <w:tc>
          <w:tcPr>
            <w:tcW w:w="1288" w:type="dxa"/>
          </w:tcPr>
          <w:p w14:paraId="452D24CB" w14:textId="6C93F101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Attaché territorial</w:t>
            </w:r>
          </w:p>
        </w:tc>
        <w:tc>
          <w:tcPr>
            <w:tcW w:w="1288" w:type="dxa"/>
          </w:tcPr>
          <w:p w14:paraId="3C694735" w14:textId="132376A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Attaché principal</w:t>
            </w:r>
          </w:p>
        </w:tc>
        <w:tc>
          <w:tcPr>
            <w:tcW w:w="671" w:type="dxa"/>
          </w:tcPr>
          <w:p w14:paraId="64C0AB5C" w14:textId="528B924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A</w:t>
            </w:r>
          </w:p>
        </w:tc>
        <w:tc>
          <w:tcPr>
            <w:tcW w:w="1376" w:type="dxa"/>
          </w:tcPr>
          <w:p w14:paraId="26263489" w14:textId="26985156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Directeur général des services</w:t>
            </w:r>
          </w:p>
        </w:tc>
        <w:tc>
          <w:tcPr>
            <w:tcW w:w="1241" w:type="dxa"/>
          </w:tcPr>
          <w:p w14:paraId="14ACFD44" w14:textId="53C1DBD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TC</w:t>
            </w:r>
          </w:p>
        </w:tc>
        <w:tc>
          <w:tcPr>
            <w:tcW w:w="1525" w:type="dxa"/>
          </w:tcPr>
          <w:p w14:paraId="4B7CDF29" w14:textId="25EC6ADA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 xml:space="preserve"> </w:t>
            </w:r>
            <w:r w:rsidR="00545BBE"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NON</w:t>
            </w: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 xml:space="preserve"> </w:t>
            </w:r>
          </w:p>
        </w:tc>
        <w:tc>
          <w:tcPr>
            <w:tcW w:w="860" w:type="dxa"/>
            <w:vMerge w:val="restart"/>
          </w:tcPr>
          <w:p w14:paraId="108A1059" w14:textId="729957AD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3</w:t>
            </w:r>
          </w:p>
        </w:tc>
        <w:tc>
          <w:tcPr>
            <w:tcW w:w="1395" w:type="dxa"/>
          </w:tcPr>
          <w:p w14:paraId="2C5E5E2A" w14:textId="789865BE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Titulaire</w:t>
            </w:r>
          </w:p>
        </w:tc>
        <w:tc>
          <w:tcPr>
            <w:tcW w:w="860" w:type="dxa"/>
            <w:vMerge w:val="restart"/>
          </w:tcPr>
          <w:p w14:paraId="3B4F3BD0" w14:textId="3821B0A9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2</w:t>
            </w:r>
          </w:p>
        </w:tc>
        <w:tc>
          <w:tcPr>
            <w:tcW w:w="1080" w:type="dxa"/>
            <w:vMerge w:val="restart"/>
          </w:tcPr>
          <w:p w14:paraId="04832BC2" w14:textId="3FBA7A8D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1</w:t>
            </w:r>
          </w:p>
        </w:tc>
        <w:tc>
          <w:tcPr>
            <w:tcW w:w="1510" w:type="dxa"/>
          </w:tcPr>
          <w:p w14:paraId="305A20CC" w14:textId="77777777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01/03/1990</w:t>
            </w:r>
          </w:p>
          <w:p w14:paraId="3175FCC0" w14:textId="5086FFDA" w:rsidR="009F02C0" w:rsidRPr="00C62510" w:rsidRDefault="009F02C0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N°1990-10</w:t>
            </w:r>
          </w:p>
        </w:tc>
      </w:tr>
      <w:tr w:rsidR="00BC2096" w:rsidRPr="00C62510" w14:paraId="2AB7E749" w14:textId="166E0D3F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623051B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3EB3A83" w14:textId="078C55FD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Rédacteur</w:t>
            </w:r>
          </w:p>
        </w:tc>
        <w:tc>
          <w:tcPr>
            <w:tcW w:w="1288" w:type="dxa"/>
          </w:tcPr>
          <w:p w14:paraId="666D8327" w14:textId="18E7B864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Rédacteur principal de 1</w:t>
            </w: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  <w:vertAlign w:val="superscript"/>
              </w:rPr>
              <w:t>ère</w:t>
            </w: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 xml:space="preserve"> classe</w:t>
            </w:r>
          </w:p>
        </w:tc>
        <w:tc>
          <w:tcPr>
            <w:tcW w:w="671" w:type="dxa"/>
          </w:tcPr>
          <w:p w14:paraId="5A18EC5E" w14:textId="0C99869C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B</w:t>
            </w:r>
          </w:p>
        </w:tc>
        <w:tc>
          <w:tcPr>
            <w:tcW w:w="1376" w:type="dxa"/>
          </w:tcPr>
          <w:p w14:paraId="5E5DEB3B" w14:textId="34B849D5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Responsable administratif polyvalent</w:t>
            </w:r>
          </w:p>
        </w:tc>
        <w:tc>
          <w:tcPr>
            <w:tcW w:w="1241" w:type="dxa"/>
          </w:tcPr>
          <w:p w14:paraId="336B863D" w14:textId="081C044E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TC</w:t>
            </w:r>
          </w:p>
        </w:tc>
        <w:tc>
          <w:tcPr>
            <w:tcW w:w="1525" w:type="dxa"/>
          </w:tcPr>
          <w:p w14:paraId="3F098E54" w14:textId="22C2825D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Oui</w:t>
            </w:r>
          </w:p>
        </w:tc>
        <w:tc>
          <w:tcPr>
            <w:tcW w:w="860" w:type="dxa"/>
            <w:vMerge/>
          </w:tcPr>
          <w:p w14:paraId="6CA600E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49B18761" w14:textId="5979B1F1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/</w:t>
            </w:r>
          </w:p>
        </w:tc>
        <w:tc>
          <w:tcPr>
            <w:tcW w:w="860" w:type="dxa"/>
            <w:vMerge/>
          </w:tcPr>
          <w:p w14:paraId="3AA3747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</w:p>
        </w:tc>
        <w:tc>
          <w:tcPr>
            <w:tcW w:w="1080" w:type="dxa"/>
            <w:vMerge/>
          </w:tcPr>
          <w:p w14:paraId="25D8B97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5FD1B1EA" w14:textId="77777777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01/04/2000</w:t>
            </w:r>
          </w:p>
          <w:p w14:paraId="16FEE5E8" w14:textId="59FF900F" w:rsidR="009F02C0" w:rsidRPr="00C62510" w:rsidRDefault="009F02C0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N°2000-19</w:t>
            </w:r>
          </w:p>
        </w:tc>
      </w:tr>
      <w:tr w:rsidR="00BC2096" w:rsidRPr="00C62510" w14:paraId="227656C5" w14:textId="4BC6BBB7" w:rsidTr="00BC2096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15CF47B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4BFFBEDA" w14:textId="675FFB12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Adjoint administratif</w:t>
            </w:r>
          </w:p>
        </w:tc>
        <w:tc>
          <w:tcPr>
            <w:tcW w:w="1288" w:type="dxa"/>
          </w:tcPr>
          <w:p w14:paraId="2D499CF2" w14:textId="75AAD25B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Adjoint administratif de 2</w:t>
            </w: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  <w:vertAlign w:val="superscript"/>
              </w:rPr>
              <w:t>ème</w:t>
            </w: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 xml:space="preserve"> classe </w:t>
            </w:r>
          </w:p>
        </w:tc>
        <w:tc>
          <w:tcPr>
            <w:tcW w:w="671" w:type="dxa"/>
          </w:tcPr>
          <w:p w14:paraId="7C16AB07" w14:textId="3554EECA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C</w:t>
            </w:r>
          </w:p>
        </w:tc>
        <w:tc>
          <w:tcPr>
            <w:tcW w:w="1376" w:type="dxa"/>
          </w:tcPr>
          <w:p w14:paraId="70975B47" w14:textId="2B4F734B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Assistant administratif</w:t>
            </w:r>
          </w:p>
        </w:tc>
        <w:tc>
          <w:tcPr>
            <w:tcW w:w="1241" w:type="dxa"/>
          </w:tcPr>
          <w:p w14:paraId="1B275308" w14:textId="77777777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TNC</w:t>
            </w:r>
          </w:p>
          <w:p w14:paraId="0CAC37D0" w14:textId="25091F5C" w:rsidR="00545BBE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10.20/35</w:t>
            </w: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  <w:vertAlign w:val="superscript"/>
              </w:rPr>
              <w:t>ème</w:t>
            </w: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 xml:space="preserve"> </w:t>
            </w:r>
          </w:p>
        </w:tc>
        <w:tc>
          <w:tcPr>
            <w:tcW w:w="1525" w:type="dxa"/>
          </w:tcPr>
          <w:p w14:paraId="45E5DB3D" w14:textId="58F5D1B9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Oui</w:t>
            </w:r>
          </w:p>
        </w:tc>
        <w:tc>
          <w:tcPr>
            <w:tcW w:w="860" w:type="dxa"/>
            <w:vMerge/>
          </w:tcPr>
          <w:p w14:paraId="1E18813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2905510B" w14:textId="178EDC90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Contractuel</w:t>
            </w:r>
          </w:p>
        </w:tc>
        <w:tc>
          <w:tcPr>
            <w:tcW w:w="860" w:type="dxa"/>
            <w:vMerge/>
          </w:tcPr>
          <w:p w14:paraId="4C02CCC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</w:p>
        </w:tc>
        <w:tc>
          <w:tcPr>
            <w:tcW w:w="1080" w:type="dxa"/>
            <w:vMerge/>
          </w:tcPr>
          <w:p w14:paraId="4D9DB19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74FFC504" w14:textId="77777777" w:rsidR="00E37A36" w:rsidRPr="00C62510" w:rsidRDefault="00545BBE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01/05/2007</w:t>
            </w:r>
          </w:p>
          <w:p w14:paraId="221C2B6E" w14:textId="23E79BE6" w:rsidR="009F02C0" w:rsidRPr="00C62510" w:rsidRDefault="009F02C0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N°2007-35</w:t>
            </w:r>
          </w:p>
        </w:tc>
      </w:tr>
      <w:tr w:rsidR="00BC2096" w:rsidRPr="00C62510" w14:paraId="420B814F" w14:textId="2DBAED89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6C30A339" w14:textId="02EA4598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Filière technique</w:t>
            </w:r>
          </w:p>
        </w:tc>
        <w:tc>
          <w:tcPr>
            <w:tcW w:w="1288" w:type="dxa"/>
          </w:tcPr>
          <w:p w14:paraId="2BF3838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1898F8D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2D8D4033" w14:textId="48B666F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7A97054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1B0BC492" w14:textId="7995958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2D80D55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4284CB83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7F1DD8D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3714FAA3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1C12E30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77375AB0" w14:textId="35B28130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4782CC91" w14:textId="219EFB70" w:rsidTr="00BC2096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4E6C982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86F739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4413DA9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48D528E8" w14:textId="2A3EBE36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7286869E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04934CB4" w14:textId="0EB28AE1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21F24C17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675DD8C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4DA190A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4A374ACE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5EE1634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6B20C7EF" w14:textId="1B9C8685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7BF7A703" w14:textId="63A30A44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39224D3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73F9F13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56A836A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0E44A25F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1E8FA1D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7A15CEDB" w14:textId="2DE75409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31AD982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6BB3D07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23A01A47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501CCD2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2B9D9DD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00CDC905" w14:textId="07AA4EC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48375D67" w14:textId="71A57105" w:rsidTr="00BC209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7FEEB54E" w14:textId="7C98C8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Filière culturelle</w:t>
            </w:r>
          </w:p>
        </w:tc>
        <w:tc>
          <w:tcPr>
            <w:tcW w:w="1288" w:type="dxa"/>
          </w:tcPr>
          <w:p w14:paraId="7485F19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382CD04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722C4B23" w14:textId="3EF7816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42A184E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58A511AA" w14:textId="07402393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4FA39AE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527A31D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50933DC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3BB5252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5F9BDC5E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72EDD376" w14:textId="58BCD748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21220B79" w14:textId="28D64AFB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634CB51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10CCD72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1D65CC4E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655B927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1D6623C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050EE009" w14:textId="4974B590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26B575F7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1A7B3D27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7FC51C4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47DA6A0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3A32EB3B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4007556D" w14:textId="7961DB9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48435C26" w14:textId="7465130E" w:rsidTr="00BC2096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09FC289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29ACFE0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C99DA4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65570B03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53297E1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574E67CD" w14:textId="7276D07F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75F10B0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3B40C01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4E48E32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5D3EAB6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46007E6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649905D5" w14:textId="4E76FE24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4AF372EB" w14:textId="77777777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68604DE0" w14:textId="34DF7C52" w:rsidR="00A34769" w:rsidRPr="00C62510" w:rsidRDefault="00A34769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Filière sociale</w:t>
            </w:r>
          </w:p>
        </w:tc>
        <w:tc>
          <w:tcPr>
            <w:tcW w:w="1288" w:type="dxa"/>
          </w:tcPr>
          <w:p w14:paraId="51987CB7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1F5595C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1C72194F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60419AFA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4FE35A43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600A9654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1135F421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5DE340C5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7238BAE7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05671AFF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5F834B7A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7AD860EA" w14:textId="77777777" w:rsidTr="00BC2096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4629C098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4ACE5BE3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9A7F70B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6BBD4A31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57D43AE7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03E48890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7157AB37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4B5051F1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63647938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208B3E0D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18D830FF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38DC69EC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08FD2778" w14:textId="77777777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2CE47ED1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54E1E22E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78AED8C6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66BF0A81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4A02EA54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6CE46ED5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127CC4D0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57971489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59FBB5B8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2877278A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7E34AED9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4624B33E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2175E797" w14:textId="5D819F0F" w:rsidTr="00BC209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063CE558" w14:textId="1D4A11F4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Filière médico-sociale</w:t>
            </w:r>
          </w:p>
        </w:tc>
        <w:tc>
          <w:tcPr>
            <w:tcW w:w="1288" w:type="dxa"/>
          </w:tcPr>
          <w:p w14:paraId="693725F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03B8CCD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63968EC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6E9C7E5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21F10147" w14:textId="79D8009D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35CABA1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3D52C2A7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121818C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417ADCD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76C56BE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50BFE4C1" w14:textId="1BFDE84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061BF422" w14:textId="6CB7A5F0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159A6F8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0B61E6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45B95FB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739A94F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135A8BD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0C5200F5" w14:textId="04A6F03A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40FB6B1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0847C153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2809E9A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1F54751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56722E8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5C65E29E" w14:textId="0EC92A8D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61ABD27B" w14:textId="4BB3C01C" w:rsidTr="00BC2096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0FC99D8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44AC3FCB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1F18381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7F2CD96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002A8F7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769CC803" w14:textId="13B41F89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77B2108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052FF09F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682788A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4FB158E3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5A2F0FA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49DDBD8D" w14:textId="756FB992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6D62CA93" w14:textId="5ABD99B8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46036D3B" w14:textId="6D7F9FEE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Filière animation</w:t>
            </w:r>
          </w:p>
        </w:tc>
        <w:tc>
          <w:tcPr>
            <w:tcW w:w="1288" w:type="dxa"/>
          </w:tcPr>
          <w:p w14:paraId="0C825A3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7FCC758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61C6A68B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55AA523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1CF01A4F" w14:textId="7BCF2ACF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422E0D2F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7BBC9EA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6FD86E8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5D14433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4E49430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36BF1D55" w14:textId="5A7825A6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54A38393" w14:textId="5CD51886" w:rsidTr="00BC2096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27D56913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412CBF2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CAE901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7FDB8AE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21DCFF0B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246D1FE1" w14:textId="022007EF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096CD1B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2EB6C85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34091AC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5C556F8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257AB10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761AB3EE" w14:textId="6B9DF2DB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5E58A690" w14:textId="797596D6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7F52065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08CA73E7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59CD2A3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2ED9CD9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1274BE1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74B0B726" w14:textId="36310AB6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3A6F2DD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563E162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06FCF2A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30F5BCC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2BF8C99E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2F2886CE" w14:textId="6EE6EC01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3BE417AA" w14:textId="40C85870" w:rsidTr="00BC209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 w:val="restart"/>
          </w:tcPr>
          <w:p w14:paraId="1E6CDF4D" w14:textId="10F17CD4" w:rsidR="00E37A36" w:rsidRPr="00C62510" w:rsidRDefault="00E37A36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Filière sécurité</w:t>
            </w:r>
          </w:p>
        </w:tc>
        <w:tc>
          <w:tcPr>
            <w:tcW w:w="1288" w:type="dxa"/>
          </w:tcPr>
          <w:p w14:paraId="51BF4B9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32C49A2E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3B5BAFE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1F3034E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4777040F" w14:textId="23AC2C6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3BE38B9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236E048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6823996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38C014A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09207FE0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60F5A517" w14:textId="025B7191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054863F5" w14:textId="4ACB4C7B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0F0708F8" w14:textId="77777777" w:rsidR="00E37A36" w:rsidRPr="00C62510" w:rsidRDefault="00E37A36" w:rsidP="00E37A36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7208EFA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0B61B8B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73FF288B" w14:textId="204B7F5C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04247B8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59FF5240" w14:textId="176B22D8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33034DBF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20CA72D4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58965D89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1B8F485C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43AE2F9A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7441DE73" w14:textId="3ED670B2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C2096" w:rsidRPr="00C62510" w14:paraId="15B9E6DE" w14:textId="1DFFE4D4" w:rsidTr="00BC2096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vMerge/>
          </w:tcPr>
          <w:p w14:paraId="0F41CD25" w14:textId="77777777" w:rsidR="00E37A36" w:rsidRPr="00C62510" w:rsidRDefault="00E37A36" w:rsidP="00E37A36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6A67CD6B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88" w:type="dxa"/>
          </w:tcPr>
          <w:p w14:paraId="2B407EEE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671" w:type="dxa"/>
          </w:tcPr>
          <w:p w14:paraId="64522A01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76" w:type="dxa"/>
          </w:tcPr>
          <w:p w14:paraId="56E30123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241" w:type="dxa"/>
          </w:tcPr>
          <w:p w14:paraId="3F225562" w14:textId="06A3D9B1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25" w:type="dxa"/>
          </w:tcPr>
          <w:p w14:paraId="23327575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61D0CFB6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395" w:type="dxa"/>
          </w:tcPr>
          <w:p w14:paraId="5546A59D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860" w:type="dxa"/>
          </w:tcPr>
          <w:p w14:paraId="124C5732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080" w:type="dxa"/>
          </w:tcPr>
          <w:p w14:paraId="1801A608" w14:textId="77777777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  <w:tc>
          <w:tcPr>
            <w:tcW w:w="1510" w:type="dxa"/>
          </w:tcPr>
          <w:p w14:paraId="7CFA6703" w14:textId="0C64F46D" w:rsidR="00E37A36" w:rsidRPr="00C62510" w:rsidRDefault="00E37A36" w:rsidP="00E37A36">
            <w:pPr>
              <w:spacing w:after="0"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  <w:tr w:rsidR="00BF47B7" w:rsidRPr="00C62510" w14:paraId="4788736C" w14:textId="77777777" w:rsidTr="00BC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7"/>
          </w:tcPr>
          <w:p w14:paraId="5D909FD1" w14:textId="2F7E8C7E" w:rsidR="00A34769" w:rsidRPr="00C62510" w:rsidRDefault="00A34769" w:rsidP="00E37A36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color w:val="auto"/>
                <w:kern w:val="20"/>
              </w:rPr>
              <w:t>TOTAL</w:t>
            </w:r>
          </w:p>
        </w:tc>
        <w:tc>
          <w:tcPr>
            <w:tcW w:w="860" w:type="dxa"/>
          </w:tcPr>
          <w:p w14:paraId="104FED32" w14:textId="08C82C6D" w:rsidR="00A34769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3</w:t>
            </w:r>
          </w:p>
        </w:tc>
        <w:tc>
          <w:tcPr>
            <w:tcW w:w="2256" w:type="dxa"/>
            <w:gridSpan w:val="2"/>
          </w:tcPr>
          <w:p w14:paraId="14530910" w14:textId="2CAC3E52" w:rsidR="00A34769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2 (dont 1 contractuel)</w:t>
            </w:r>
          </w:p>
        </w:tc>
        <w:tc>
          <w:tcPr>
            <w:tcW w:w="1080" w:type="dxa"/>
          </w:tcPr>
          <w:p w14:paraId="508F712B" w14:textId="458A1C39" w:rsidR="00A34769" w:rsidRPr="00C62510" w:rsidRDefault="00545BBE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</w:pPr>
            <w:r w:rsidRPr="00C62510">
              <w:rPr>
                <w:rFonts w:asciiTheme="minorHAnsi" w:hAnsiTheme="minorHAnsi" w:cstheme="minorHAnsi"/>
                <w:i/>
                <w:iCs/>
                <w:color w:val="auto"/>
                <w:kern w:val="20"/>
              </w:rPr>
              <w:t>1</w:t>
            </w:r>
          </w:p>
        </w:tc>
        <w:tc>
          <w:tcPr>
            <w:tcW w:w="1510" w:type="dxa"/>
          </w:tcPr>
          <w:p w14:paraId="29F56DF7" w14:textId="77777777" w:rsidR="00A34769" w:rsidRPr="00C62510" w:rsidRDefault="00A34769" w:rsidP="00E37A36">
            <w:pPr>
              <w:spacing w:after="0"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kern w:val="20"/>
              </w:rPr>
            </w:pPr>
          </w:p>
        </w:tc>
      </w:tr>
    </w:tbl>
    <w:p w14:paraId="0E195A50" w14:textId="073BCBC0" w:rsidR="009A4A04" w:rsidRPr="00C62510" w:rsidRDefault="009A4A04" w:rsidP="00BF47B7">
      <w:pPr>
        <w:spacing w:after="0" w:line="240" w:lineRule="auto"/>
        <w:outlineLvl w:val="0"/>
        <w:rPr>
          <w:rFonts w:asciiTheme="minorHAnsi" w:hAnsiTheme="minorHAnsi" w:cstheme="minorHAnsi"/>
          <w:kern w:val="20"/>
        </w:rPr>
      </w:pPr>
    </w:p>
    <w:sectPr w:rsidR="009A4A04" w:rsidRPr="00C62510" w:rsidSect="00BC2096">
      <w:headerReference w:type="first" r:id="rId13"/>
      <w:pgSz w:w="16838" w:h="11906" w:orient="landscape"/>
      <w:pgMar w:top="851" w:right="851" w:bottom="851" w:left="964" w:header="567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2043" w14:textId="1A366103" w:rsidR="00C62510" w:rsidRDefault="00C62510">
    <w:pPr>
      <w:pStyle w:val="En-tte"/>
    </w:pPr>
  </w:p>
  <w:p w14:paraId="262CA968" w14:textId="28B5DBAB" w:rsidR="00C62510" w:rsidRDefault="00C6251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B8EB49" wp14:editId="04CC4DF7">
          <wp:simplePos x="0" y="0"/>
          <wp:positionH relativeFrom="margin">
            <wp:align>left</wp:align>
          </wp:positionH>
          <wp:positionV relativeFrom="paragraph">
            <wp:posOffset>228600</wp:posOffset>
          </wp:positionV>
          <wp:extent cx="1562100" cy="143764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5A4" w14:textId="77777777" w:rsidR="00C62510" w:rsidRDefault="00C62510">
    <w:pPr>
      <w:pStyle w:val="En-tte"/>
    </w:pPr>
  </w:p>
  <w:p w14:paraId="64A1A7F9" w14:textId="77777777" w:rsidR="00C62510" w:rsidRDefault="00C62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BD14565_"/>
      </v:shape>
    </w:pict>
  </w:numPicBullet>
  <w:numPicBullet w:numPicBulletId="1">
    <w:pict>
      <v:shape id="_x0000_i1092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B1A"/>
    <w:multiLevelType w:val="hybridMultilevel"/>
    <w:tmpl w:val="3686453E"/>
    <w:lvl w:ilvl="0" w:tplc="3D7AFD98">
      <w:start w:val="5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90705">
    <w:abstractNumId w:val="4"/>
  </w:num>
  <w:num w:numId="2" w16cid:durableId="102654656">
    <w:abstractNumId w:val="26"/>
  </w:num>
  <w:num w:numId="3" w16cid:durableId="106698042">
    <w:abstractNumId w:val="0"/>
  </w:num>
  <w:num w:numId="4" w16cid:durableId="800996058">
    <w:abstractNumId w:val="15"/>
  </w:num>
  <w:num w:numId="5" w16cid:durableId="176702339">
    <w:abstractNumId w:val="25"/>
  </w:num>
  <w:num w:numId="6" w16cid:durableId="416706892">
    <w:abstractNumId w:val="2"/>
  </w:num>
  <w:num w:numId="7" w16cid:durableId="2087799562">
    <w:abstractNumId w:val="1"/>
  </w:num>
  <w:num w:numId="8" w16cid:durableId="62337969">
    <w:abstractNumId w:val="23"/>
  </w:num>
  <w:num w:numId="9" w16cid:durableId="1678925137">
    <w:abstractNumId w:val="18"/>
  </w:num>
  <w:num w:numId="10" w16cid:durableId="1422221943">
    <w:abstractNumId w:val="20"/>
  </w:num>
  <w:num w:numId="11" w16cid:durableId="870843389">
    <w:abstractNumId w:val="7"/>
  </w:num>
  <w:num w:numId="12" w16cid:durableId="178741465">
    <w:abstractNumId w:val="9"/>
  </w:num>
  <w:num w:numId="13" w16cid:durableId="895051068">
    <w:abstractNumId w:val="11"/>
  </w:num>
  <w:num w:numId="14" w16cid:durableId="1674062443">
    <w:abstractNumId w:val="13"/>
  </w:num>
  <w:num w:numId="15" w16cid:durableId="619268544">
    <w:abstractNumId w:val="8"/>
  </w:num>
  <w:num w:numId="16" w16cid:durableId="381908318">
    <w:abstractNumId w:val="10"/>
  </w:num>
  <w:num w:numId="17" w16cid:durableId="1863545898">
    <w:abstractNumId w:val="24"/>
  </w:num>
  <w:num w:numId="18" w16cid:durableId="2003197014">
    <w:abstractNumId w:val="5"/>
  </w:num>
  <w:num w:numId="19" w16cid:durableId="2112046097">
    <w:abstractNumId w:val="22"/>
  </w:num>
  <w:num w:numId="20" w16cid:durableId="1928881493">
    <w:abstractNumId w:val="19"/>
  </w:num>
  <w:num w:numId="21" w16cid:durableId="1634097734">
    <w:abstractNumId w:val="17"/>
  </w:num>
  <w:num w:numId="22" w16cid:durableId="110901041">
    <w:abstractNumId w:val="12"/>
  </w:num>
  <w:num w:numId="23" w16cid:durableId="1860773007">
    <w:abstractNumId w:val="3"/>
  </w:num>
  <w:num w:numId="24" w16cid:durableId="774445713">
    <w:abstractNumId w:val="21"/>
  </w:num>
  <w:num w:numId="25" w16cid:durableId="1447190586">
    <w:abstractNumId w:val="27"/>
  </w:num>
  <w:num w:numId="26" w16cid:durableId="18551355">
    <w:abstractNumId w:val="14"/>
  </w:num>
  <w:num w:numId="27" w16cid:durableId="1745103013">
    <w:abstractNumId w:val="16"/>
  </w:num>
  <w:num w:numId="28" w16cid:durableId="68105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29A"/>
    <w:rsid w:val="00023415"/>
    <w:rsid w:val="00024D20"/>
    <w:rsid w:val="000523EB"/>
    <w:rsid w:val="000540A5"/>
    <w:rsid w:val="000617BC"/>
    <w:rsid w:val="00061B4E"/>
    <w:rsid w:val="00067113"/>
    <w:rsid w:val="000672A8"/>
    <w:rsid w:val="00067E2C"/>
    <w:rsid w:val="0007072D"/>
    <w:rsid w:val="00081F9A"/>
    <w:rsid w:val="000826FB"/>
    <w:rsid w:val="000C60CF"/>
    <w:rsid w:val="000D1E61"/>
    <w:rsid w:val="000D66FB"/>
    <w:rsid w:val="000D6847"/>
    <w:rsid w:val="000E0521"/>
    <w:rsid w:val="000E145B"/>
    <w:rsid w:val="000E240C"/>
    <w:rsid w:val="000E7A9B"/>
    <w:rsid w:val="000F19D6"/>
    <w:rsid w:val="00101B14"/>
    <w:rsid w:val="00104900"/>
    <w:rsid w:val="0010658B"/>
    <w:rsid w:val="00112575"/>
    <w:rsid w:val="00120FA4"/>
    <w:rsid w:val="00121C1D"/>
    <w:rsid w:val="0012378C"/>
    <w:rsid w:val="001305E8"/>
    <w:rsid w:val="0014085B"/>
    <w:rsid w:val="00156684"/>
    <w:rsid w:val="00156BC9"/>
    <w:rsid w:val="001650B4"/>
    <w:rsid w:val="00186F04"/>
    <w:rsid w:val="00187ABA"/>
    <w:rsid w:val="001921C3"/>
    <w:rsid w:val="001A2B9B"/>
    <w:rsid w:val="001A33F8"/>
    <w:rsid w:val="001B1638"/>
    <w:rsid w:val="001B3233"/>
    <w:rsid w:val="001C7386"/>
    <w:rsid w:val="001D1CA5"/>
    <w:rsid w:val="001F1E65"/>
    <w:rsid w:val="00200EA8"/>
    <w:rsid w:val="002118EC"/>
    <w:rsid w:val="00224400"/>
    <w:rsid w:val="00230A2F"/>
    <w:rsid w:val="00234D3A"/>
    <w:rsid w:val="002355F9"/>
    <w:rsid w:val="00242D73"/>
    <w:rsid w:val="0024452C"/>
    <w:rsid w:val="002670C7"/>
    <w:rsid w:val="0027021D"/>
    <w:rsid w:val="00270B51"/>
    <w:rsid w:val="00273D60"/>
    <w:rsid w:val="0027703E"/>
    <w:rsid w:val="00295234"/>
    <w:rsid w:val="002A2ECC"/>
    <w:rsid w:val="002A7B6F"/>
    <w:rsid w:val="002C2864"/>
    <w:rsid w:val="002C66F5"/>
    <w:rsid w:val="002D0FA5"/>
    <w:rsid w:val="002D174B"/>
    <w:rsid w:val="002D71C7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1B4C"/>
    <w:rsid w:val="00322E08"/>
    <w:rsid w:val="003259A8"/>
    <w:rsid w:val="00330A44"/>
    <w:rsid w:val="0033110C"/>
    <w:rsid w:val="00347E9F"/>
    <w:rsid w:val="0035019F"/>
    <w:rsid w:val="003562D4"/>
    <w:rsid w:val="003605F8"/>
    <w:rsid w:val="00363A20"/>
    <w:rsid w:val="003738F4"/>
    <w:rsid w:val="0037634F"/>
    <w:rsid w:val="0038166C"/>
    <w:rsid w:val="00394E0E"/>
    <w:rsid w:val="003A0E0F"/>
    <w:rsid w:val="003A1E53"/>
    <w:rsid w:val="003A3073"/>
    <w:rsid w:val="003A4757"/>
    <w:rsid w:val="003A4CF2"/>
    <w:rsid w:val="003B0083"/>
    <w:rsid w:val="003B23C9"/>
    <w:rsid w:val="003B427A"/>
    <w:rsid w:val="003B64D7"/>
    <w:rsid w:val="003C1B0E"/>
    <w:rsid w:val="003C28C8"/>
    <w:rsid w:val="003C45F6"/>
    <w:rsid w:val="003D427B"/>
    <w:rsid w:val="003E04AF"/>
    <w:rsid w:val="003E3AF5"/>
    <w:rsid w:val="003F1727"/>
    <w:rsid w:val="003F201A"/>
    <w:rsid w:val="003F3694"/>
    <w:rsid w:val="00405868"/>
    <w:rsid w:val="00414265"/>
    <w:rsid w:val="004268E6"/>
    <w:rsid w:val="00435E08"/>
    <w:rsid w:val="00436C4E"/>
    <w:rsid w:val="00443741"/>
    <w:rsid w:val="004449C1"/>
    <w:rsid w:val="00445B8B"/>
    <w:rsid w:val="004546AF"/>
    <w:rsid w:val="00454E48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F32"/>
    <w:rsid w:val="004B2628"/>
    <w:rsid w:val="004B6AAD"/>
    <w:rsid w:val="004C1820"/>
    <w:rsid w:val="004C201F"/>
    <w:rsid w:val="004C6047"/>
    <w:rsid w:val="004C6127"/>
    <w:rsid w:val="004E5C2D"/>
    <w:rsid w:val="004E612D"/>
    <w:rsid w:val="00506FF3"/>
    <w:rsid w:val="005113C4"/>
    <w:rsid w:val="0051242B"/>
    <w:rsid w:val="0051280B"/>
    <w:rsid w:val="005210E4"/>
    <w:rsid w:val="0052585B"/>
    <w:rsid w:val="00537606"/>
    <w:rsid w:val="00540020"/>
    <w:rsid w:val="0054075C"/>
    <w:rsid w:val="00540824"/>
    <w:rsid w:val="00543BB9"/>
    <w:rsid w:val="00545BBE"/>
    <w:rsid w:val="005479E4"/>
    <w:rsid w:val="005517EC"/>
    <w:rsid w:val="00551D56"/>
    <w:rsid w:val="00554DC3"/>
    <w:rsid w:val="0055551E"/>
    <w:rsid w:val="005651B5"/>
    <w:rsid w:val="005668FC"/>
    <w:rsid w:val="00570E90"/>
    <w:rsid w:val="005847B0"/>
    <w:rsid w:val="0058505E"/>
    <w:rsid w:val="00585FD9"/>
    <w:rsid w:val="005A0DEC"/>
    <w:rsid w:val="005A4B20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229F6"/>
    <w:rsid w:val="00624C14"/>
    <w:rsid w:val="00625E80"/>
    <w:rsid w:val="006306CA"/>
    <w:rsid w:val="00633073"/>
    <w:rsid w:val="0064254F"/>
    <w:rsid w:val="0065224F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4B59"/>
    <w:rsid w:val="006B6EE6"/>
    <w:rsid w:val="006C034B"/>
    <w:rsid w:val="006C0DBB"/>
    <w:rsid w:val="006C3DB4"/>
    <w:rsid w:val="006C56E5"/>
    <w:rsid w:val="006C5717"/>
    <w:rsid w:val="006D0055"/>
    <w:rsid w:val="006D1F69"/>
    <w:rsid w:val="006D3A1F"/>
    <w:rsid w:val="006E00EE"/>
    <w:rsid w:val="006E326D"/>
    <w:rsid w:val="006E598B"/>
    <w:rsid w:val="006F5128"/>
    <w:rsid w:val="006F548E"/>
    <w:rsid w:val="006F7994"/>
    <w:rsid w:val="0070303B"/>
    <w:rsid w:val="00711A70"/>
    <w:rsid w:val="00724830"/>
    <w:rsid w:val="00731877"/>
    <w:rsid w:val="00731B13"/>
    <w:rsid w:val="00731D6B"/>
    <w:rsid w:val="0073250F"/>
    <w:rsid w:val="00735187"/>
    <w:rsid w:val="00741FDC"/>
    <w:rsid w:val="00742F62"/>
    <w:rsid w:val="00743313"/>
    <w:rsid w:val="00744B1D"/>
    <w:rsid w:val="00760732"/>
    <w:rsid w:val="00764B27"/>
    <w:rsid w:val="00781D0D"/>
    <w:rsid w:val="0078478F"/>
    <w:rsid w:val="00785733"/>
    <w:rsid w:val="007905DF"/>
    <w:rsid w:val="00797800"/>
    <w:rsid w:val="007A013C"/>
    <w:rsid w:val="007A0F13"/>
    <w:rsid w:val="007A22A6"/>
    <w:rsid w:val="007A32B3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176DD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65397"/>
    <w:rsid w:val="00872E24"/>
    <w:rsid w:val="008733BE"/>
    <w:rsid w:val="00875A1A"/>
    <w:rsid w:val="0088254C"/>
    <w:rsid w:val="0088543F"/>
    <w:rsid w:val="00885845"/>
    <w:rsid w:val="00892223"/>
    <w:rsid w:val="0089368B"/>
    <w:rsid w:val="00895F26"/>
    <w:rsid w:val="008976BF"/>
    <w:rsid w:val="008A1380"/>
    <w:rsid w:val="008A42C3"/>
    <w:rsid w:val="008B0081"/>
    <w:rsid w:val="008B01C8"/>
    <w:rsid w:val="008C1959"/>
    <w:rsid w:val="008C4AA0"/>
    <w:rsid w:val="008C6DCE"/>
    <w:rsid w:val="008D4406"/>
    <w:rsid w:val="008E0864"/>
    <w:rsid w:val="008E4C4F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50776"/>
    <w:rsid w:val="009545EE"/>
    <w:rsid w:val="00960606"/>
    <w:rsid w:val="00961093"/>
    <w:rsid w:val="009629B2"/>
    <w:rsid w:val="00982A7F"/>
    <w:rsid w:val="009864FE"/>
    <w:rsid w:val="009A4A04"/>
    <w:rsid w:val="009C1BC5"/>
    <w:rsid w:val="009C31CB"/>
    <w:rsid w:val="009C4066"/>
    <w:rsid w:val="009C5D51"/>
    <w:rsid w:val="009D1A9E"/>
    <w:rsid w:val="009D284A"/>
    <w:rsid w:val="009D4A09"/>
    <w:rsid w:val="009D56A5"/>
    <w:rsid w:val="009D6B9A"/>
    <w:rsid w:val="009D75DA"/>
    <w:rsid w:val="009E4F8B"/>
    <w:rsid w:val="009F02C0"/>
    <w:rsid w:val="009F6243"/>
    <w:rsid w:val="009F77D2"/>
    <w:rsid w:val="00A215FD"/>
    <w:rsid w:val="00A24B37"/>
    <w:rsid w:val="00A26C03"/>
    <w:rsid w:val="00A325EE"/>
    <w:rsid w:val="00A337C2"/>
    <w:rsid w:val="00A34769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E09"/>
    <w:rsid w:val="00A82D77"/>
    <w:rsid w:val="00A84980"/>
    <w:rsid w:val="00A924F9"/>
    <w:rsid w:val="00A937FE"/>
    <w:rsid w:val="00AA2380"/>
    <w:rsid w:val="00AB0E99"/>
    <w:rsid w:val="00AB10EC"/>
    <w:rsid w:val="00AB1E9D"/>
    <w:rsid w:val="00AC14A1"/>
    <w:rsid w:val="00AC681E"/>
    <w:rsid w:val="00AD34DF"/>
    <w:rsid w:val="00AD7E6C"/>
    <w:rsid w:val="00AE0766"/>
    <w:rsid w:val="00AF1999"/>
    <w:rsid w:val="00AF59AB"/>
    <w:rsid w:val="00B10CD8"/>
    <w:rsid w:val="00B13FC8"/>
    <w:rsid w:val="00B166FB"/>
    <w:rsid w:val="00B25A2E"/>
    <w:rsid w:val="00B30716"/>
    <w:rsid w:val="00B3199F"/>
    <w:rsid w:val="00B37256"/>
    <w:rsid w:val="00B53572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2F59"/>
    <w:rsid w:val="00BA32B7"/>
    <w:rsid w:val="00BA7CFE"/>
    <w:rsid w:val="00BB0041"/>
    <w:rsid w:val="00BC2096"/>
    <w:rsid w:val="00BC60A8"/>
    <w:rsid w:val="00BD6387"/>
    <w:rsid w:val="00BE0012"/>
    <w:rsid w:val="00BE2499"/>
    <w:rsid w:val="00BF47B7"/>
    <w:rsid w:val="00C00BA0"/>
    <w:rsid w:val="00C102DE"/>
    <w:rsid w:val="00C12D6A"/>
    <w:rsid w:val="00C139E8"/>
    <w:rsid w:val="00C13A06"/>
    <w:rsid w:val="00C16C59"/>
    <w:rsid w:val="00C257E3"/>
    <w:rsid w:val="00C3591C"/>
    <w:rsid w:val="00C366F1"/>
    <w:rsid w:val="00C43178"/>
    <w:rsid w:val="00C50E34"/>
    <w:rsid w:val="00C525EC"/>
    <w:rsid w:val="00C62510"/>
    <w:rsid w:val="00C62977"/>
    <w:rsid w:val="00C74017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F9D"/>
    <w:rsid w:val="00CA27FF"/>
    <w:rsid w:val="00CB0411"/>
    <w:rsid w:val="00CB1A25"/>
    <w:rsid w:val="00CB1AED"/>
    <w:rsid w:val="00CB28C3"/>
    <w:rsid w:val="00CB3AF3"/>
    <w:rsid w:val="00CC012E"/>
    <w:rsid w:val="00CD1B3E"/>
    <w:rsid w:val="00CD314E"/>
    <w:rsid w:val="00CD58EE"/>
    <w:rsid w:val="00CF1532"/>
    <w:rsid w:val="00CF54F8"/>
    <w:rsid w:val="00D15D66"/>
    <w:rsid w:val="00D352A5"/>
    <w:rsid w:val="00D41CAA"/>
    <w:rsid w:val="00D44124"/>
    <w:rsid w:val="00D54E63"/>
    <w:rsid w:val="00D562F8"/>
    <w:rsid w:val="00D6002B"/>
    <w:rsid w:val="00D60D81"/>
    <w:rsid w:val="00D61E66"/>
    <w:rsid w:val="00D62B9C"/>
    <w:rsid w:val="00D651B7"/>
    <w:rsid w:val="00D701AE"/>
    <w:rsid w:val="00D719FD"/>
    <w:rsid w:val="00D75759"/>
    <w:rsid w:val="00D76268"/>
    <w:rsid w:val="00D85EED"/>
    <w:rsid w:val="00DA0E99"/>
    <w:rsid w:val="00DA65FD"/>
    <w:rsid w:val="00DA66D2"/>
    <w:rsid w:val="00DA7498"/>
    <w:rsid w:val="00DB3084"/>
    <w:rsid w:val="00DB5329"/>
    <w:rsid w:val="00DC031A"/>
    <w:rsid w:val="00DC3775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063F9"/>
    <w:rsid w:val="00E104AA"/>
    <w:rsid w:val="00E16CC2"/>
    <w:rsid w:val="00E16E02"/>
    <w:rsid w:val="00E25035"/>
    <w:rsid w:val="00E27274"/>
    <w:rsid w:val="00E33830"/>
    <w:rsid w:val="00E345DD"/>
    <w:rsid w:val="00E37A36"/>
    <w:rsid w:val="00E43984"/>
    <w:rsid w:val="00E45463"/>
    <w:rsid w:val="00E4591C"/>
    <w:rsid w:val="00E53CAC"/>
    <w:rsid w:val="00E6352D"/>
    <w:rsid w:val="00E678D1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B4DAD"/>
    <w:rsid w:val="00EC0E3E"/>
    <w:rsid w:val="00ED117C"/>
    <w:rsid w:val="00ED168D"/>
    <w:rsid w:val="00ED430A"/>
    <w:rsid w:val="00EE2864"/>
    <w:rsid w:val="00EF10E9"/>
    <w:rsid w:val="00EF17C5"/>
    <w:rsid w:val="00F002E1"/>
    <w:rsid w:val="00F03242"/>
    <w:rsid w:val="00F1105A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6B17"/>
    <w:rsid w:val="00FA18BF"/>
    <w:rsid w:val="00FA4911"/>
    <w:rsid w:val="00FA51EB"/>
    <w:rsid w:val="00FC12EF"/>
    <w:rsid w:val="00FC1859"/>
    <w:rsid w:val="00FD07CB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44"/>
    <w:pPr>
      <w:spacing w:after="120" w:line="320" w:lineRule="exact"/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1D1CA5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table" w:styleId="Tableausimple2">
    <w:name w:val="Plain Table 2"/>
    <w:basedOn w:val="TableauNormal"/>
    <w:uiPriority w:val="42"/>
    <w:rsid w:val="00BF47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BF47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9369F-17FC-4DE4-9385-5290AECF0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98782-EE2F-40DC-A8FB-65B492BF91C5}">
  <ds:schemaRefs>
    <ds:schemaRef ds:uri="http://www.w3.org/XML/1998/namespace"/>
    <ds:schemaRef ds:uri="http://purl.org/dc/dcmitype/"/>
    <ds:schemaRef ds:uri="http://schemas.openxmlformats.org/package/2006/metadata/core-properties"/>
    <ds:schemaRef ds:uri="cac6c717-0427-41df-8cbf-34a1150a5cf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Maxime Pecorella CDG05</cp:lastModifiedBy>
  <cp:revision>37</cp:revision>
  <cp:lastPrinted>2019-02-22T10:27:00Z</cp:lastPrinted>
  <dcterms:created xsi:type="dcterms:W3CDTF">2021-11-30T07:55:00Z</dcterms:created>
  <dcterms:modified xsi:type="dcterms:W3CDTF">2023-07-04T12:30:00Z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