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4F6FC" w14:textId="6211DE4D" w:rsidR="00DF2EA0" w:rsidRDefault="00DF2EA0" w:rsidP="007B21B2">
      <w:pPr>
        <w:autoSpaceDE w:val="0"/>
        <w:autoSpaceDN w:val="0"/>
        <w:adjustRightInd w:val="0"/>
        <w:spacing w:before="120" w:after="120"/>
        <w:jc w:val="center"/>
        <w:rPr>
          <w:rFonts w:ascii="Arial" w:hAnsi="Arial" w:cs="Arial"/>
          <w:b/>
          <w:bCs/>
          <w:iCs/>
          <w:sz w:val="22"/>
          <w:szCs w:val="22"/>
        </w:rPr>
      </w:pPr>
    </w:p>
    <w:p w14:paraId="7DFBE6D5" w14:textId="52436EAA" w:rsidR="00DF2EA0" w:rsidRDefault="00DF2EA0" w:rsidP="00A71D42">
      <w:pPr>
        <w:pStyle w:val="NormalWeb"/>
        <w:tabs>
          <w:tab w:val="left" w:pos="8025"/>
        </w:tabs>
        <w:jc w:val="right"/>
        <w:rPr>
          <w:rFonts w:ascii="Calibri" w:hAnsi="Calibri"/>
          <w:b/>
          <w:sz w:val="36"/>
        </w:rPr>
      </w:pPr>
      <w:r>
        <w:rPr>
          <w:rFonts w:ascii="Calibri" w:hAnsi="Calibri"/>
          <w:b/>
          <w:sz w:val="36"/>
        </w:rPr>
        <w:t xml:space="preserve">                                    </w:t>
      </w:r>
      <w:r w:rsidR="00A71D42">
        <w:rPr>
          <w:rFonts w:ascii="Calibri" w:hAnsi="Calibri"/>
          <w:b/>
          <w:sz w:val="36"/>
        </w:rPr>
        <w:t xml:space="preserve">                          </w:t>
      </w:r>
      <w:r>
        <w:rPr>
          <w:rFonts w:ascii="Calibri" w:hAnsi="Calibri"/>
          <w:b/>
          <w:sz w:val="36"/>
        </w:rPr>
        <w:t xml:space="preserve">   </w:t>
      </w:r>
      <w:r w:rsidR="00A71D42">
        <w:rPr>
          <w:noProof/>
        </w:rPr>
        <w:drawing>
          <wp:anchor distT="0" distB="0" distL="114300" distR="114300" simplePos="0" relativeHeight="251658240" behindDoc="0" locked="0" layoutInCell="1" allowOverlap="1" wp14:anchorId="5F132986" wp14:editId="6EC3B179">
            <wp:simplePos x="0" y="0"/>
            <wp:positionH relativeFrom="column">
              <wp:posOffset>3423285</wp:posOffset>
            </wp:positionH>
            <wp:positionV relativeFrom="paragraph">
              <wp:posOffset>98425</wp:posOffset>
            </wp:positionV>
            <wp:extent cx="1666875" cy="1529715"/>
            <wp:effectExtent l="0" t="0" r="9525" b="0"/>
            <wp:wrapNone/>
            <wp:docPr id="12584046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0460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1529715"/>
                    </a:xfrm>
                    <a:prstGeom prst="rect">
                      <a:avLst/>
                    </a:prstGeom>
                  </pic:spPr>
                </pic:pic>
              </a:graphicData>
            </a:graphic>
          </wp:anchor>
        </w:drawing>
      </w:r>
      <w:r>
        <w:rPr>
          <w:rFonts w:ascii="Calibri" w:hAnsi="Calibri"/>
          <w:b/>
          <w:sz w:val="36"/>
        </w:rPr>
        <w:t xml:space="preserve">              </w:t>
      </w:r>
      <w:r w:rsidR="00A71D42">
        <w:rPr>
          <w:noProof/>
        </w:rPr>
        <mc:AlternateContent>
          <mc:Choice Requires="wps">
            <w:drawing>
              <wp:inline distT="0" distB="0" distL="0" distR="0" wp14:anchorId="6C50F4A8" wp14:editId="11E0E001">
                <wp:extent cx="304800" cy="304800"/>
                <wp:effectExtent l="0" t="0" r="0" b="0"/>
                <wp:docPr id="138515410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70D0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6684D9" w14:textId="66C1C0FE" w:rsidR="00A71D42" w:rsidRDefault="00A71D42" w:rsidP="00A71D42">
      <w:pPr>
        <w:pStyle w:val="NormalWeb"/>
        <w:tabs>
          <w:tab w:val="left" w:pos="8025"/>
        </w:tabs>
        <w:jc w:val="right"/>
      </w:pPr>
    </w:p>
    <w:p w14:paraId="617FD38A" w14:textId="2D89E5C7" w:rsidR="00AB6CFA" w:rsidRDefault="00AB6CFA" w:rsidP="00A71D42">
      <w:pPr>
        <w:pStyle w:val="NormalWeb"/>
        <w:tabs>
          <w:tab w:val="left" w:pos="8025"/>
        </w:tabs>
        <w:jc w:val="right"/>
      </w:pPr>
    </w:p>
    <w:p w14:paraId="4E7EB439" w14:textId="04013BFD" w:rsidR="00AB6CFA" w:rsidRDefault="00AB6CFA" w:rsidP="00A71D42">
      <w:pPr>
        <w:pStyle w:val="NormalWeb"/>
        <w:tabs>
          <w:tab w:val="left" w:pos="8025"/>
        </w:tabs>
        <w:jc w:val="right"/>
      </w:pPr>
    </w:p>
    <w:p w14:paraId="175AD1D1" w14:textId="77777777" w:rsidR="00AB6CFA" w:rsidRPr="00A71D42" w:rsidRDefault="00AB6CFA" w:rsidP="00A71D42">
      <w:pPr>
        <w:pStyle w:val="NormalWeb"/>
        <w:tabs>
          <w:tab w:val="left" w:pos="8025"/>
        </w:tabs>
        <w:jc w:val="right"/>
      </w:pPr>
    </w:p>
    <w:p w14:paraId="43D38738" w14:textId="77777777" w:rsidR="007B21B2" w:rsidRPr="00BA1081" w:rsidRDefault="007B21B2" w:rsidP="007B21B2">
      <w:pPr>
        <w:autoSpaceDE w:val="0"/>
        <w:autoSpaceDN w:val="0"/>
        <w:adjustRightInd w:val="0"/>
        <w:spacing w:before="120" w:after="120"/>
        <w:jc w:val="center"/>
        <w:rPr>
          <w:rFonts w:ascii="Arial" w:hAnsi="Arial" w:cs="Arial"/>
          <w:b/>
          <w:bCs/>
          <w:iCs/>
          <w:sz w:val="22"/>
          <w:szCs w:val="22"/>
        </w:rPr>
      </w:pPr>
      <w:r w:rsidRPr="00AC550A">
        <w:rPr>
          <w:rFonts w:ascii="Arial" w:hAnsi="Arial" w:cs="Arial"/>
          <w:b/>
          <w:bCs/>
          <w:iCs/>
          <w:sz w:val="22"/>
          <w:szCs w:val="22"/>
        </w:rPr>
        <w:t xml:space="preserve">CONVENTION </w:t>
      </w:r>
      <w:r>
        <w:rPr>
          <w:rFonts w:ascii="Arial" w:hAnsi="Arial" w:cs="Arial"/>
          <w:b/>
          <w:bCs/>
          <w:iCs/>
          <w:sz w:val="22"/>
          <w:szCs w:val="22"/>
        </w:rPr>
        <w:t xml:space="preserve">D’ADHESION – GESTION DU DISPOSITIF DE SIGNALEMENT DES ACTES DE VIOLENCE, DE DISCRIMINATION, DE HARCELEMENT ET D’AGISSEMENTS SEXISTES </w:t>
      </w:r>
    </w:p>
    <w:p w14:paraId="24F74357" w14:textId="77777777" w:rsidR="007B21B2" w:rsidRPr="00244E79" w:rsidRDefault="007B21B2" w:rsidP="007B21B2">
      <w:pPr>
        <w:autoSpaceDE w:val="0"/>
        <w:autoSpaceDN w:val="0"/>
        <w:adjustRightInd w:val="0"/>
        <w:spacing w:before="120" w:after="120"/>
        <w:jc w:val="center"/>
        <w:rPr>
          <w:rFonts w:ascii="Arial" w:hAnsi="Arial" w:cs="Arial"/>
          <w:b/>
          <w:bCs/>
          <w:iCs/>
          <w:sz w:val="20"/>
          <w:szCs w:val="20"/>
        </w:rPr>
      </w:pPr>
    </w:p>
    <w:p w14:paraId="3CDF2BD6" w14:textId="77777777" w:rsidR="007B21B2" w:rsidRPr="00795E05" w:rsidRDefault="007B21B2" w:rsidP="007B21B2">
      <w:pPr>
        <w:pStyle w:val="Corpsdetexte"/>
        <w:ind w:left="175"/>
        <w:jc w:val="both"/>
        <w:rPr>
          <w:w w:val="105"/>
          <w:sz w:val="18"/>
          <w:szCs w:val="18"/>
          <w:lang w:val="fr-FR"/>
        </w:rPr>
      </w:pPr>
      <w:r w:rsidRPr="00795E05">
        <w:rPr>
          <w:w w:val="105"/>
          <w:sz w:val="18"/>
          <w:szCs w:val="18"/>
          <w:lang w:val="fr-FR"/>
        </w:rPr>
        <w:t>Les termes de la présente convention sont régis par :</w:t>
      </w:r>
    </w:p>
    <w:p w14:paraId="58A1724E" w14:textId="77777777" w:rsidR="007B21B2" w:rsidRPr="00795E05" w:rsidRDefault="007B21B2" w:rsidP="007B21B2">
      <w:pPr>
        <w:pStyle w:val="Corpsdetexte"/>
        <w:ind w:left="175"/>
        <w:jc w:val="both"/>
        <w:rPr>
          <w:sz w:val="18"/>
          <w:szCs w:val="18"/>
          <w:lang w:val="fr-FR"/>
        </w:rPr>
      </w:pPr>
    </w:p>
    <w:p w14:paraId="44AAF1B4" w14:textId="43EF40FC" w:rsidR="00A71D42" w:rsidRPr="00795E05" w:rsidRDefault="00A71D42" w:rsidP="00A71D42">
      <w:pPr>
        <w:pStyle w:val="Paragraphedeliste"/>
        <w:spacing w:line="276" w:lineRule="auto"/>
        <w:jc w:val="both"/>
        <w:rPr>
          <w:rFonts w:ascii="Arial" w:hAnsi="Arial" w:cs="Arial"/>
          <w:color w:val="000000" w:themeColor="text1"/>
          <w:sz w:val="18"/>
          <w:szCs w:val="18"/>
        </w:rPr>
      </w:pPr>
    </w:p>
    <w:p w14:paraId="4DD2D6D0" w14:textId="2886CB9A" w:rsidR="007B21B2" w:rsidRPr="00795E05" w:rsidRDefault="00A71D42" w:rsidP="007B21B2">
      <w:pPr>
        <w:pStyle w:val="Paragraphedeliste"/>
        <w:numPr>
          <w:ilvl w:val="0"/>
          <w:numId w:val="11"/>
        </w:numPr>
        <w:spacing w:line="276" w:lineRule="auto"/>
        <w:jc w:val="both"/>
        <w:rPr>
          <w:rFonts w:ascii="Arial" w:hAnsi="Arial" w:cs="Arial"/>
          <w:color w:val="000000" w:themeColor="text1"/>
          <w:sz w:val="18"/>
          <w:szCs w:val="18"/>
        </w:rPr>
      </w:pPr>
      <w:r>
        <w:rPr>
          <w:rFonts w:ascii="Arial" w:hAnsi="Arial" w:cs="Arial"/>
          <w:color w:val="000000" w:themeColor="text1"/>
          <w:sz w:val="18"/>
          <w:szCs w:val="18"/>
        </w:rPr>
        <w:t>Le Code général de la fonction publique ;</w:t>
      </w:r>
    </w:p>
    <w:p w14:paraId="2C87D1CA" w14:textId="77777777" w:rsidR="007B21B2" w:rsidRPr="00795E05" w:rsidRDefault="007B21B2" w:rsidP="007B21B2">
      <w:pPr>
        <w:pStyle w:val="Paragraphedeliste"/>
        <w:rPr>
          <w:rFonts w:ascii="Arial" w:hAnsi="Arial" w:cs="Arial"/>
          <w:color w:val="000000" w:themeColor="text1"/>
          <w:sz w:val="18"/>
          <w:szCs w:val="18"/>
        </w:rPr>
      </w:pPr>
    </w:p>
    <w:p w14:paraId="7187FF42" w14:textId="77777777" w:rsidR="007B21B2" w:rsidRPr="00795E05" w:rsidRDefault="000F0F95" w:rsidP="007B21B2">
      <w:pPr>
        <w:pStyle w:val="Paragraphedeliste"/>
        <w:numPr>
          <w:ilvl w:val="0"/>
          <w:numId w:val="11"/>
        </w:numPr>
        <w:spacing w:line="276" w:lineRule="auto"/>
        <w:jc w:val="both"/>
        <w:rPr>
          <w:rFonts w:ascii="Arial" w:hAnsi="Arial" w:cs="Arial"/>
          <w:color w:val="000000" w:themeColor="text1"/>
          <w:sz w:val="18"/>
          <w:szCs w:val="18"/>
        </w:rPr>
      </w:pPr>
      <w:r w:rsidRPr="00795E05">
        <w:rPr>
          <w:rFonts w:ascii="Arial" w:hAnsi="Arial" w:cs="Arial"/>
          <w:color w:val="000000" w:themeColor="text1"/>
          <w:sz w:val="18"/>
          <w:szCs w:val="18"/>
        </w:rPr>
        <w:t>La</w:t>
      </w:r>
      <w:r w:rsidR="007B21B2" w:rsidRPr="00795E05">
        <w:rPr>
          <w:rFonts w:ascii="Arial" w:hAnsi="Arial" w:cs="Arial"/>
          <w:color w:val="000000" w:themeColor="text1"/>
          <w:sz w:val="18"/>
          <w:szCs w:val="18"/>
        </w:rPr>
        <w:t xml:space="preserve"> loi n°</w:t>
      </w:r>
      <w:r w:rsidR="007B21B2" w:rsidRPr="00795E05">
        <w:rPr>
          <w:rFonts w:ascii="Arial" w:hAnsi="Arial" w:cs="Arial"/>
          <w:sz w:val="18"/>
          <w:szCs w:val="18"/>
        </w:rPr>
        <w:t xml:space="preserve"> 2019-828 du 6 août 2019 de transformation de la fonction publique</w:t>
      </w:r>
      <w:r w:rsidR="00CC0983">
        <w:rPr>
          <w:rFonts w:ascii="Arial" w:hAnsi="Arial" w:cs="Arial"/>
          <w:sz w:val="18"/>
          <w:szCs w:val="18"/>
        </w:rPr>
        <w:t> ;</w:t>
      </w:r>
    </w:p>
    <w:p w14:paraId="09586EC2" w14:textId="77777777" w:rsidR="007B21B2" w:rsidRPr="00795E05" w:rsidRDefault="007B21B2" w:rsidP="007B21B2">
      <w:pPr>
        <w:spacing w:line="276" w:lineRule="auto"/>
        <w:jc w:val="both"/>
        <w:rPr>
          <w:rFonts w:ascii="Arial" w:hAnsi="Arial" w:cs="Arial"/>
          <w:color w:val="000000" w:themeColor="text1"/>
          <w:sz w:val="18"/>
          <w:szCs w:val="18"/>
        </w:rPr>
      </w:pPr>
    </w:p>
    <w:p w14:paraId="209DAB9F" w14:textId="77777777" w:rsidR="007B21B2" w:rsidRPr="00795E05" w:rsidRDefault="000F0F95" w:rsidP="007B21B2">
      <w:pPr>
        <w:pStyle w:val="Paragraphedeliste"/>
        <w:numPr>
          <w:ilvl w:val="0"/>
          <w:numId w:val="10"/>
        </w:numPr>
        <w:spacing w:line="276" w:lineRule="auto"/>
        <w:jc w:val="both"/>
        <w:rPr>
          <w:rFonts w:ascii="Arial" w:hAnsi="Arial" w:cs="Arial"/>
          <w:color w:val="000000" w:themeColor="text1"/>
          <w:sz w:val="18"/>
          <w:szCs w:val="18"/>
        </w:rPr>
      </w:pPr>
      <w:r w:rsidRPr="00795E05">
        <w:rPr>
          <w:rFonts w:ascii="Arial" w:hAnsi="Arial" w:cs="Arial"/>
          <w:color w:val="000000" w:themeColor="text1"/>
          <w:sz w:val="18"/>
          <w:szCs w:val="18"/>
        </w:rPr>
        <w:t>Le</w:t>
      </w:r>
      <w:r w:rsidR="007B21B2" w:rsidRPr="00795E05">
        <w:rPr>
          <w:rFonts w:ascii="Arial" w:hAnsi="Arial" w:cs="Arial"/>
          <w:color w:val="000000" w:themeColor="text1"/>
          <w:sz w:val="18"/>
          <w:szCs w:val="18"/>
        </w:rPr>
        <w:t xml:space="preserve"> décret n° 2020-256 du 13 mars 2020 relatif au dispositif de signalement des actes de violence, de discrimination, de harcèlement et d'agissements sexistes dans la fonction publique ;</w:t>
      </w:r>
    </w:p>
    <w:p w14:paraId="5BCDAD81" w14:textId="77777777" w:rsidR="007B21B2" w:rsidRPr="00795E05" w:rsidRDefault="007B21B2" w:rsidP="007B21B2">
      <w:pPr>
        <w:pStyle w:val="Paragraphedeliste"/>
        <w:spacing w:line="276" w:lineRule="auto"/>
        <w:jc w:val="both"/>
        <w:rPr>
          <w:rFonts w:ascii="Arial" w:hAnsi="Arial" w:cs="Arial"/>
          <w:color w:val="000000" w:themeColor="text1"/>
          <w:sz w:val="18"/>
          <w:szCs w:val="18"/>
        </w:rPr>
      </w:pPr>
    </w:p>
    <w:p w14:paraId="6B42869C" w14:textId="1C4B11D4" w:rsidR="007B21B2" w:rsidRPr="00A71D42" w:rsidRDefault="000F0F95" w:rsidP="00A71D42">
      <w:pPr>
        <w:pStyle w:val="Paragraphedeliste"/>
        <w:numPr>
          <w:ilvl w:val="0"/>
          <w:numId w:val="10"/>
        </w:numPr>
        <w:spacing w:line="276" w:lineRule="auto"/>
        <w:jc w:val="both"/>
        <w:rPr>
          <w:rFonts w:ascii="Arial" w:hAnsi="Arial" w:cs="Arial"/>
          <w:color w:val="000000" w:themeColor="text1"/>
          <w:sz w:val="18"/>
          <w:szCs w:val="18"/>
        </w:rPr>
      </w:pPr>
      <w:r w:rsidRPr="00795E05">
        <w:rPr>
          <w:rFonts w:ascii="Arial" w:hAnsi="Arial" w:cs="Arial"/>
          <w:sz w:val="18"/>
          <w:szCs w:val="18"/>
        </w:rPr>
        <w:t>La</w:t>
      </w:r>
      <w:r w:rsidR="007B21B2" w:rsidRPr="00795E05">
        <w:rPr>
          <w:rFonts w:ascii="Arial" w:hAnsi="Arial" w:cs="Arial"/>
          <w:sz w:val="18"/>
          <w:szCs w:val="18"/>
        </w:rPr>
        <w:t xml:space="preserve"> circulaire du 9 mars 2018 relative à la lutte contre les violences sexuelles et sexistes dans la fonction publique,</w:t>
      </w:r>
    </w:p>
    <w:p w14:paraId="7232EC08" w14:textId="77777777" w:rsidR="007B21B2" w:rsidRPr="00795E05" w:rsidRDefault="007B21B2" w:rsidP="007B21B2">
      <w:pPr>
        <w:spacing w:line="276" w:lineRule="auto"/>
        <w:jc w:val="both"/>
        <w:rPr>
          <w:rFonts w:ascii="Arial" w:hAnsi="Arial" w:cs="Arial"/>
          <w:color w:val="000000" w:themeColor="text1"/>
          <w:sz w:val="18"/>
          <w:szCs w:val="18"/>
        </w:rPr>
      </w:pPr>
    </w:p>
    <w:p w14:paraId="2695D556" w14:textId="30F1A812" w:rsidR="007B21B2" w:rsidRPr="00795E05" w:rsidRDefault="000F0F95" w:rsidP="007B21B2">
      <w:pPr>
        <w:pStyle w:val="Paragraphedeliste"/>
        <w:numPr>
          <w:ilvl w:val="0"/>
          <w:numId w:val="10"/>
        </w:numPr>
        <w:spacing w:line="276" w:lineRule="auto"/>
        <w:jc w:val="both"/>
        <w:rPr>
          <w:rFonts w:ascii="Arial" w:hAnsi="Arial" w:cs="Arial"/>
          <w:color w:val="000000" w:themeColor="text1"/>
          <w:sz w:val="18"/>
          <w:szCs w:val="18"/>
        </w:rPr>
      </w:pPr>
      <w:r w:rsidRPr="00795E05">
        <w:rPr>
          <w:rFonts w:ascii="Arial" w:hAnsi="Arial" w:cs="Arial"/>
          <w:w w:val="105"/>
          <w:sz w:val="18"/>
          <w:szCs w:val="18"/>
        </w:rPr>
        <w:t>L’information</w:t>
      </w:r>
      <w:r w:rsidR="007B21B2" w:rsidRPr="00795E05">
        <w:rPr>
          <w:rFonts w:ascii="Arial" w:hAnsi="Arial" w:cs="Arial"/>
          <w:w w:val="105"/>
          <w:sz w:val="18"/>
          <w:szCs w:val="18"/>
        </w:rPr>
        <w:t xml:space="preserve"> du Comité Technique du centre de gestion de la fonction publique territoriale des </w:t>
      </w:r>
      <w:r w:rsidR="00BD6F25">
        <w:rPr>
          <w:rFonts w:ascii="Arial" w:hAnsi="Arial" w:cs="Arial"/>
          <w:w w:val="105"/>
          <w:sz w:val="18"/>
          <w:szCs w:val="18"/>
        </w:rPr>
        <w:t>Hautes-Alpes</w:t>
      </w:r>
      <w:r>
        <w:rPr>
          <w:rFonts w:ascii="Arial" w:hAnsi="Arial" w:cs="Arial"/>
          <w:w w:val="105"/>
          <w:sz w:val="18"/>
          <w:szCs w:val="18"/>
        </w:rPr>
        <w:t xml:space="preserve"> </w:t>
      </w:r>
      <w:r w:rsidRPr="00795E05">
        <w:rPr>
          <w:rFonts w:ascii="Arial" w:hAnsi="Arial" w:cs="Arial"/>
          <w:w w:val="105"/>
          <w:sz w:val="18"/>
          <w:szCs w:val="18"/>
        </w:rPr>
        <w:t>en</w:t>
      </w:r>
      <w:r w:rsidR="007B21B2" w:rsidRPr="00795E05">
        <w:rPr>
          <w:rFonts w:ascii="Arial" w:hAnsi="Arial" w:cs="Arial"/>
          <w:w w:val="105"/>
          <w:sz w:val="18"/>
          <w:szCs w:val="18"/>
        </w:rPr>
        <w:t xml:space="preserve"> </w:t>
      </w:r>
      <w:r w:rsidR="007B21B2" w:rsidRPr="00DF2EA0">
        <w:rPr>
          <w:rFonts w:ascii="Arial" w:hAnsi="Arial" w:cs="Arial"/>
          <w:w w:val="105"/>
          <w:sz w:val="18"/>
          <w:szCs w:val="18"/>
        </w:rPr>
        <w:t xml:space="preserve">date du </w:t>
      </w:r>
      <w:r w:rsidR="00DF2EA0">
        <w:rPr>
          <w:rFonts w:ascii="Arial" w:hAnsi="Arial" w:cs="Arial"/>
          <w:w w:val="105"/>
          <w:sz w:val="18"/>
          <w:szCs w:val="18"/>
        </w:rPr>
        <w:t xml:space="preserve">30 </w:t>
      </w:r>
      <w:r w:rsidR="00A71D42">
        <w:rPr>
          <w:rFonts w:ascii="Arial" w:hAnsi="Arial" w:cs="Arial"/>
          <w:w w:val="105"/>
          <w:sz w:val="18"/>
          <w:szCs w:val="18"/>
        </w:rPr>
        <w:t>novembre</w:t>
      </w:r>
      <w:r w:rsidR="00DF2EA0">
        <w:rPr>
          <w:rFonts w:ascii="Arial" w:hAnsi="Arial" w:cs="Arial"/>
          <w:w w:val="105"/>
          <w:sz w:val="18"/>
          <w:szCs w:val="18"/>
        </w:rPr>
        <w:t xml:space="preserve"> 202</w:t>
      </w:r>
      <w:r w:rsidR="00A71D42">
        <w:rPr>
          <w:rFonts w:ascii="Arial" w:hAnsi="Arial" w:cs="Arial"/>
          <w:w w:val="105"/>
          <w:sz w:val="18"/>
          <w:szCs w:val="18"/>
        </w:rPr>
        <w:t xml:space="preserve">3 </w:t>
      </w:r>
      <w:r w:rsidR="00CC0983">
        <w:rPr>
          <w:rFonts w:ascii="Arial" w:hAnsi="Arial" w:cs="Arial"/>
          <w:w w:val="105"/>
          <w:sz w:val="18"/>
          <w:szCs w:val="18"/>
        </w:rPr>
        <w:t>;</w:t>
      </w:r>
    </w:p>
    <w:p w14:paraId="5D260368" w14:textId="77777777" w:rsidR="007B21B2" w:rsidRPr="00795E05" w:rsidRDefault="007B21B2" w:rsidP="007B21B2">
      <w:pPr>
        <w:pStyle w:val="Paragraphedeliste"/>
        <w:spacing w:line="276" w:lineRule="auto"/>
        <w:jc w:val="both"/>
        <w:rPr>
          <w:rFonts w:ascii="Arial" w:hAnsi="Arial" w:cs="Arial"/>
          <w:color w:val="000000" w:themeColor="text1"/>
          <w:sz w:val="18"/>
          <w:szCs w:val="18"/>
        </w:rPr>
      </w:pPr>
    </w:p>
    <w:p w14:paraId="165D8B58" w14:textId="2A0AD043" w:rsidR="007B21B2" w:rsidRPr="00333AB7" w:rsidRDefault="000F0F95" w:rsidP="007B21B2">
      <w:pPr>
        <w:pStyle w:val="Paragraphedeliste"/>
        <w:numPr>
          <w:ilvl w:val="0"/>
          <w:numId w:val="10"/>
        </w:numPr>
        <w:spacing w:before="17" w:line="228" w:lineRule="exact"/>
        <w:ind w:right="113"/>
        <w:jc w:val="both"/>
        <w:rPr>
          <w:sz w:val="18"/>
          <w:szCs w:val="18"/>
        </w:rPr>
      </w:pPr>
      <w:r w:rsidRPr="00795E05">
        <w:rPr>
          <w:rFonts w:ascii="Arial" w:hAnsi="Arial" w:cs="Arial"/>
          <w:color w:val="000000" w:themeColor="text1"/>
          <w:sz w:val="18"/>
          <w:szCs w:val="18"/>
        </w:rPr>
        <w:t>L’arrêté</w:t>
      </w:r>
      <w:r w:rsidR="007B21B2" w:rsidRPr="00795E05">
        <w:rPr>
          <w:rFonts w:ascii="Arial" w:hAnsi="Arial" w:cs="Arial"/>
          <w:color w:val="000000" w:themeColor="text1"/>
          <w:sz w:val="18"/>
          <w:szCs w:val="18"/>
        </w:rPr>
        <w:t xml:space="preserve"> du Président du Centre de Gestion des </w:t>
      </w:r>
      <w:r w:rsidR="00A71D42">
        <w:rPr>
          <w:rFonts w:ascii="Arial" w:hAnsi="Arial" w:cs="Arial"/>
          <w:color w:val="000000" w:themeColor="text1"/>
          <w:sz w:val="18"/>
          <w:szCs w:val="18"/>
        </w:rPr>
        <w:t xml:space="preserve">Hautes-Alpes </w:t>
      </w:r>
      <w:r w:rsidR="007B21B2" w:rsidRPr="00795E05">
        <w:rPr>
          <w:rFonts w:ascii="Arial" w:hAnsi="Arial" w:cs="Arial"/>
          <w:sz w:val="18"/>
          <w:szCs w:val="18"/>
        </w:rPr>
        <w:t>définissant le dispositif de signalement mis en œuvre pour les collectivités délégantes,</w:t>
      </w:r>
    </w:p>
    <w:p w14:paraId="697A4EC2" w14:textId="77777777" w:rsidR="00333AB7" w:rsidRPr="00333AB7" w:rsidRDefault="00333AB7" w:rsidP="00333AB7">
      <w:pPr>
        <w:pStyle w:val="Paragraphedeliste"/>
        <w:rPr>
          <w:rFonts w:ascii="Arial" w:hAnsi="Arial" w:cs="Arial"/>
          <w:sz w:val="18"/>
          <w:szCs w:val="18"/>
        </w:rPr>
      </w:pPr>
    </w:p>
    <w:p w14:paraId="7A2B481C" w14:textId="4D4EF025" w:rsidR="00333AB7" w:rsidRPr="00333AB7" w:rsidRDefault="00333AB7" w:rsidP="007B21B2">
      <w:pPr>
        <w:pStyle w:val="Paragraphedeliste"/>
        <w:numPr>
          <w:ilvl w:val="0"/>
          <w:numId w:val="10"/>
        </w:numPr>
        <w:spacing w:before="17" w:line="228" w:lineRule="exact"/>
        <w:ind w:right="113"/>
        <w:jc w:val="both"/>
        <w:rPr>
          <w:rFonts w:ascii="Arial" w:hAnsi="Arial" w:cs="Arial"/>
          <w:sz w:val="18"/>
          <w:szCs w:val="18"/>
        </w:rPr>
      </w:pPr>
      <w:r w:rsidRPr="00333AB7">
        <w:rPr>
          <w:rFonts w:ascii="Arial" w:hAnsi="Arial" w:cs="Arial"/>
          <w:sz w:val="18"/>
          <w:szCs w:val="18"/>
        </w:rPr>
        <w:t>Le règlement intérieur du dispositif.</w:t>
      </w:r>
    </w:p>
    <w:p w14:paraId="1DB76B4A" w14:textId="77777777" w:rsidR="007B21B2" w:rsidRPr="00795E05" w:rsidRDefault="007B21B2" w:rsidP="007B21B2">
      <w:pPr>
        <w:autoSpaceDE w:val="0"/>
        <w:autoSpaceDN w:val="0"/>
        <w:adjustRightInd w:val="0"/>
        <w:jc w:val="both"/>
        <w:rPr>
          <w:rFonts w:ascii="Arial" w:hAnsi="Arial" w:cs="Arial"/>
          <w:sz w:val="18"/>
          <w:szCs w:val="18"/>
        </w:rPr>
      </w:pPr>
    </w:p>
    <w:p w14:paraId="209BB1D4" w14:textId="77777777" w:rsidR="007B21B2" w:rsidRPr="00795E05" w:rsidRDefault="007B21B2" w:rsidP="007B21B2">
      <w:pPr>
        <w:pStyle w:val="Paragraphedeliste"/>
        <w:autoSpaceDE w:val="0"/>
        <w:autoSpaceDN w:val="0"/>
        <w:adjustRightInd w:val="0"/>
        <w:ind w:left="1080"/>
        <w:jc w:val="both"/>
        <w:rPr>
          <w:rFonts w:ascii="Arial" w:hAnsi="Arial" w:cs="Arial"/>
          <w:b/>
          <w:bCs/>
          <w:sz w:val="18"/>
          <w:szCs w:val="18"/>
        </w:rPr>
      </w:pPr>
    </w:p>
    <w:p w14:paraId="1001D17C" w14:textId="77777777"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La présente convention réglera les rapports à naître entre :</w:t>
      </w:r>
    </w:p>
    <w:p w14:paraId="30CE2FC1" w14:textId="77777777" w:rsidR="007B21B2" w:rsidRPr="00795E05" w:rsidRDefault="007B21B2" w:rsidP="007B21B2">
      <w:pPr>
        <w:autoSpaceDE w:val="0"/>
        <w:autoSpaceDN w:val="0"/>
        <w:adjustRightInd w:val="0"/>
        <w:jc w:val="both"/>
        <w:rPr>
          <w:rFonts w:ascii="Arial" w:hAnsi="Arial" w:cs="Arial"/>
          <w:sz w:val="18"/>
          <w:szCs w:val="18"/>
        </w:rPr>
      </w:pPr>
    </w:p>
    <w:p w14:paraId="710AD14F" w14:textId="097FE53D" w:rsidR="007B21B2"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 xml:space="preserve">- </w:t>
      </w:r>
      <w:r w:rsidRPr="00795E05">
        <w:rPr>
          <w:rFonts w:ascii="Arial" w:hAnsi="Arial" w:cs="Arial"/>
          <w:b/>
          <w:bCs/>
          <w:sz w:val="18"/>
          <w:szCs w:val="18"/>
        </w:rPr>
        <w:t xml:space="preserve">Le Centre de Gestion de la Fonction Publique Territoriale des </w:t>
      </w:r>
      <w:r w:rsidR="00A71D42">
        <w:rPr>
          <w:rFonts w:ascii="Arial" w:hAnsi="Arial" w:cs="Arial"/>
          <w:b/>
          <w:bCs/>
          <w:sz w:val="18"/>
          <w:szCs w:val="18"/>
        </w:rPr>
        <w:t>Hautes-Alpes</w:t>
      </w:r>
      <w:r w:rsidRPr="00795E05">
        <w:rPr>
          <w:rFonts w:ascii="Arial" w:hAnsi="Arial" w:cs="Arial"/>
          <w:sz w:val="18"/>
          <w:szCs w:val="18"/>
        </w:rPr>
        <w:t xml:space="preserve"> </w:t>
      </w:r>
      <w:r w:rsidR="00DF2EA0" w:rsidRPr="00DF2EA0">
        <w:rPr>
          <w:rFonts w:ascii="Arial" w:hAnsi="Arial" w:cs="Arial"/>
          <w:sz w:val="18"/>
          <w:szCs w:val="18"/>
        </w:rPr>
        <w:t xml:space="preserve">dont le siège est situé </w:t>
      </w:r>
      <w:r w:rsidR="00A71D42">
        <w:rPr>
          <w:rFonts w:ascii="Arial" w:hAnsi="Arial" w:cs="Arial"/>
          <w:sz w:val="18"/>
          <w:szCs w:val="18"/>
        </w:rPr>
        <w:t>1 rue des Marronniers</w:t>
      </w:r>
      <w:r w:rsidR="00DF2EA0" w:rsidRPr="00DF2EA0">
        <w:rPr>
          <w:rFonts w:ascii="Arial" w:hAnsi="Arial" w:cs="Arial"/>
          <w:sz w:val="18"/>
          <w:szCs w:val="18"/>
        </w:rPr>
        <w:t>, représenté par s</w:t>
      </w:r>
      <w:r w:rsidR="00A71D42">
        <w:rPr>
          <w:rFonts w:ascii="Arial" w:hAnsi="Arial" w:cs="Arial"/>
          <w:sz w:val="18"/>
          <w:szCs w:val="18"/>
        </w:rPr>
        <w:t>on</w:t>
      </w:r>
      <w:r w:rsidR="00DF2EA0" w:rsidRPr="00DF2EA0">
        <w:rPr>
          <w:rFonts w:ascii="Arial" w:hAnsi="Arial" w:cs="Arial"/>
          <w:sz w:val="18"/>
          <w:szCs w:val="18"/>
        </w:rPr>
        <w:t xml:space="preserve"> Président, </w:t>
      </w:r>
      <w:r w:rsidR="00A71D42">
        <w:rPr>
          <w:rFonts w:ascii="Arial" w:hAnsi="Arial" w:cs="Arial"/>
          <w:sz w:val="18"/>
          <w:szCs w:val="18"/>
        </w:rPr>
        <w:t>Marcel CANNAT</w:t>
      </w:r>
      <w:r w:rsidR="00DF2EA0" w:rsidRPr="00DF2EA0">
        <w:rPr>
          <w:rFonts w:ascii="Arial" w:hAnsi="Arial" w:cs="Arial"/>
          <w:sz w:val="18"/>
          <w:szCs w:val="18"/>
        </w:rPr>
        <w:t>.</w:t>
      </w:r>
    </w:p>
    <w:p w14:paraId="6BB6AFAE" w14:textId="77777777" w:rsidR="00A71D42" w:rsidRPr="00795E05" w:rsidRDefault="00A71D42" w:rsidP="007B21B2">
      <w:pPr>
        <w:autoSpaceDE w:val="0"/>
        <w:autoSpaceDN w:val="0"/>
        <w:adjustRightInd w:val="0"/>
        <w:jc w:val="both"/>
        <w:rPr>
          <w:rFonts w:ascii="Arial" w:hAnsi="Arial" w:cs="Arial"/>
          <w:sz w:val="18"/>
          <w:szCs w:val="18"/>
        </w:rPr>
      </w:pPr>
    </w:p>
    <w:p w14:paraId="470CA781" w14:textId="77777777"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d’une part,</w:t>
      </w:r>
    </w:p>
    <w:p w14:paraId="4B82D79B" w14:textId="77777777" w:rsidR="007B21B2" w:rsidRPr="00795E05" w:rsidRDefault="007B21B2" w:rsidP="007B21B2">
      <w:pPr>
        <w:autoSpaceDE w:val="0"/>
        <w:autoSpaceDN w:val="0"/>
        <w:adjustRightInd w:val="0"/>
        <w:jc w:val="both"/>
        <w:rPr>
          <w:rFonts w:ascii="Arial" w:hAnsi="Arial" w:cs="Arial"/>
          <w:sz w:val="18"/>
          <w:szCs w:val="18"/>
        </w:rPr>
      </w:pPr>
    </w:p>
    <w:p w14:paraId="759623AE" w14:textId="77777777" w:rsidR="007B21B2" w:rsidRPr="00795E05" w:rsidRDefault="007B21B2" w:rsidP="007B21B2">
      <w:pPr>
        <w:autoSpaceDE w:val="0"/>
        <w:autoSpaceDN w:val="0"/>
        <w:adjustRightInd w:val="0"/>
        <w:jc w:val="both"/>
        <w:rPr>
          <w:rFonts w:ascii="Arial" w:hAnsi="Arial" w:cs="Arial"/>
          <w:sz w:val="18"/>
          <w:szCs w:val="18"/>
        </w:rPr>
      </w:pPr>
    </w:p>
    <w:p w14:paraId="1BE3CA44" w14:textId="7FF960AC"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 xml:space="preserve">- Et </w:t>
      </w:r>
      <w:r w:rsidRPr="00795E05">
        <w:rPr>
          <w:rFonts w:ascii="Arial" w:hAnsi="Arial" w:cs="Arial"/>
          <w:b/>
          <w:bCs/>
          <w:sz w:val="18"/>
          <w:szCs w:val="18"/>
        </w:rPr>
        <w:t>la collectivité ou l’établissement public affilié(e)</w:t>
      </w:r>
      <w:r w:rsidRPr="00795E05">
        <w:rPr>
          <w:rFonts w:ascii="Arial" w:hAnsi="Arial" w:cs="Arial"/>
          <w:sz w:val="18"/>
          <w:szCs w:val="18"/>
        </w:rPr>
        <w:t xml:space="preserve"> de </w:t>
      </w:r>
      <w:r w:rsidR="00AB6CFA">
        <w:rPr>
          <w:rFonts w:ascii="Arial" w:hAnsi="Arial" w:cs="Arial"/>
          <w:sz w:val="18"/>
          <w:szCs w:val="18"/>
        </w:rPr>
        <w:t xml:space="preserve">la </w:t>
      </w:r>
    </w:p>
    <w:p w14:paraId="0CD35684" w14:textId="77777777"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 xml:space="preserve">  appelée « La collectivité » dans la présente convention </w:t>
      </w:r>
    </w:p>
    <w:p w14:paraId="22AAC831" w14:textId="77777777" w:rsidR="007B21B2" w:rsidRPr="00795E05" w:rsidRDefault="007B21B2" w:rsidP="007B21B2">
      <w:pPr>
        <w:autoSpaceDE w:val="0"/>
        <w:autoSpaceDN w:val="0"/>
        <w:adjustRightInd w:val="0"/>
        <w:jc w:val="both"/>
        <w:rPr>
          <w:rFonts w:ascii="Arial" w:hAnsi="Arial" w:cs="Arial"/>
          <w:sz w:val="18"/>
          <w:szCs w:val="18"/>
        </w:rPr>
      </w:pPr>
    </w:p>
    <w:p w14:paraId="0CCEC929" w14:textId="1CFE9C6D"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adresse postale</w:t>
      </w:r>
      <w:r w:rsidR="00AB6CFA">
        <w:rPr>
          <w:rFonts w:ascii="Arial" w:hAnsi="Arial" w:cs="Arial"/>
          <w:sz w:val="18"/>
          <w:szCs w:val="18"/>
        </w:rPr>
        <w:t xml:space="preserve"> : </w:t>
      </w:r>
    </w:p>
    <w:p w14:paraId="39410DDC" w14:textId="77777777" w:rsidR="00AB6CFA" w:rsidRDefault="00AB6CFA" w:rsidP="007B21B2">
      <w:pPr>
        <w:autoSpaceDE w:val="0"/>
        <w:autoSpaceDN w:val="0"/>
        <w:adjustRightInd w:val="0"/>
        <w:jc w:val="both"/>
        <w:rPr>
          <w:rFonts w:ascii="Arial" w:hAnsi="Arial" w:cs="Arial"/>
          <w:sz w:val="18"/>
          <w:szCs w:val="18"/>
        </w:rPr>
      </w:pPr>
    </w:p>
    <w:p w14:paraId="6CD6AF44" w14:textId="43E16734"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Représenté(e) par son Maire, son Président</w:t>
      </w:r>
    </w:p>
    <w:p w14:paraId="030EC45C" w14:textId="77777777" w:rsidR="007B21B2" w:rsidRPr="00795E05" w:rsidRDefault="007B21B2" w:rsidP="007B21B2">
      <w:pPr>
        <w:autoSpaceDE w:val="0"/>
        <w:autoSpaceDN w:val="0"/>
        <w:adjustRightInd w:val="0"/>
        <w:jc w:val="both"/>
        <w:rPr>
          <w:rFonts w:ascii="Arial" w:hAnsi="Arial" w:cs="Arial"/>
          <w:sz w:val="18"/>
          <w:szCs w:val="18"/>
        </w:rPr>
      </w:pPr>
    </w:p>
    <w:p w14:paraId="688FAC40" w14:textId="77777777"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 xml:space="preserve">Mandaté par délibération en date du:  </w:t>
      </w:r>
    </w:p>
    <w:p w14:paraId="6AD0013F" w14:textId="77777777"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w:t>
      </w:r>
    </w:p>
    <w:p w14:paraId="48CCB13E" w14:textId="77777777"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d’autre part.</w:t>
      </w:r>
    </w:p>
    <w:p w14:paraId="6FB86BF7" w14:textId="77777777" w:rsidR="007B21B2" w:rsidRPr="00795E05" w:rsidRDefault="007B21B2" w:rsidP="007B21B2">
      <w:pPr>
        <w:autoSpaceDE w:val="0"/>
        <w:autoSpaceDN w:val="0"/>
        <w:adjustRightInd w:val="0"/>
        <w:jc w:val="both"/>
        <w:rPr>
          <w:rFonts w:ascii="Arial" w:hAnsi="Arial" w:cs="Arial"/>
          <w:sz w:val="18"/>
          <w:szCs w:val="18"/>
        </w:rPr>
      </w:pPr>
    </w:p>
    <w:p w14:paraId="1112D7C6" w14:textId="77777777" w:rsidR="007B21B2" w:rsidRPr="00795E05" w:rsidRDefault="007B21B2" w:rsidP="007B21B2">
      <w:pPr>
        <w:autoSpaceDE w:val="0"/>
        <w:autoSpaceDN w:val="0"/>
        <w:adjustRightInd w:val="0"/>
        <w:jc w:val="both"/>
        <w:rPr>
          <w:rFonts w:ascii="Arial" w:hAnsi="Arial" w:cs="Arial"/>
          <w:sz w:val="18"/>
          <w:szCs w:val="18"/>
        </w:rPr>
      </w:pPr>
    </w:p>
    <w:p w14:paraId="1AEC6FEB" w14:textId="77777777" w:rsidR="007B21B2" w:rsidRPr="00795E05" w:rsidRDefault="007B21B2" w:rsidP="007B21B2">
      <w:pPr>
        <w:tabs>
          <w:tab w:val="left" w:pos="284"/>
        </w:tabs>
        <w:autoSpaceDE w:val="0"/>
        <w:autoSpaceDN w:val="0"/>
        <w:adjustRightInd w:val="0"/>
        <w:jc w:val="both"/>
        <w:rPr>
          <w:rFonts w:ascii="Arial" w:hAnsi="Arial" w:cs="Arial"/>
          <w:b/>
          <w:bCs/>
          <w:sz w:val="18"/>
          <w:szCs w:val="18"/>
        </w:rPr>
      </w:pPr>
      <w:r w:rsidRPr="00795E05">
        <w:rPr>
          <w:rFonts w:ascii="Arial" w:hAnsi="Arial" w:cs="Arial"/>
          <w:b/>
          <w:bCs/>
          <w:sz w:val="18"/>
          <w:szCs w:val="18"/>
        </w:rPr>
        <w:t>PREAMBULE</w:t>
      </w:r>
    </w:p>
    <w:p w14:paraId="7B8E4B8E" w14:textId="77777777" w:rsidR="007B21B2" w:rsidRPr="00795E05" w:rsidRDefault="007B21B2" w:rsidP="007B21B2">
      <w:pPr>
        <w:tabs>
          <w:tab w:val="left" w:pos="284"/>
        </w:tabs>
        <w:autoSpaceDE w:val="0"/>
        <w:autoSpaceDN w:val="0"/>
        <w:adjustRightInd w:val="0"/>
        <w:jc w:val="both"/>
        <w:rPr>
          <w:rFonts w:ascii="Arial" w:hAnsi="Arial" w:cs="Arial"/>
          <w:b/>
          <w:bCs/>
          <w:sz w:val="18"/>
          <w:szCs w:val="18"/>
        </w:rPr>
      </w:pPr>
    </w:p>
    <w:p w14:paraId="1CF587D7" w14:textId="77777777" w:rsidR="007B21B2" w:rsidRPr="00795E05" w:rsidRDefault="007B21B2" w:rsidP="007B21B2">
      <w:pPr>
        <w:tabs>
          <w:tab w:val="left" w:pos="284"/>
        </w:tabs>
        <w:autoSpaceDE w:val="0"/>
        <w:autoSpaceDN w:val="0"/>
        <w:adjustRightInd w:val="0"/>
        <w:jc w:val="both"/>
        <w:rPr>
          <w:rFonts w:ascii="Arial" w:hAnsi="Arial" w:cs="Arial"/>
          <w:color w:val="000000" w:themeColor="text1"/>
          <w:sz w:val="18"/>
          <w:szCs w:val="18"/>
        </w:rPr>
      </w:pPr>
      <w:r w:rsidRPr="00795E05">
        <w:rPr>
          <w:rFonts w:ascii="Arial" w:hAnsi="Arial" w:cs="Arial"/>
          <w:b/>
          <w:bCs/>
          <w:sz w:val="18"/>
          <w:szCs w:val="18"/>
        </w:rPr>
        <w:t>Conformément au décret n° 2020-256 du 13/03/2020</w:t>
      </w:r>
      <w:r w:rsidRPr="00795E05">
        <w:rPr>
          <w:rFonts w:ascii="Arial" w:hAnsi="Arial" w:cs="Arial"/>
          <w:color w:val="000000" w:themeColor="text1"/>
          <w:sz w:val="18"/>
          <w:szCs w:val="18"/>
        </w:rPr>
        <w:t xml:space="preserve"> relatif au dispositif de signalement des actes de violence, de discrimination, de harcèlement et d'agissements sexistes dans la fonction publique, </w:t>
      </w:r>
      <w:r w:rsidRPr="00795E05">
        <w:rPr>
          <w:rFonts w:ascii="Arial" w:hAnsi="Arial" w:cs="Arial"/>
          <w:color w:val="000000" w:themeColor="text1"/>
          <w:sz w:val="18"/>
          <w:szCs w:val="18"/>
          <w:u w:val="single"/>
        </w:rPr>
        <w:t>toute autorité territoriale, depuis le 1</w:t>
      </w:r>
      <w:r w:rsidRPr="00795E05">
        <w:rPr>
          <w:rFonts w:ascii="Arial" w:hAnsi="Arial" w:cs="Arial"/>
          <w:color w:val="000000" w:themeColor="text1"/>
          <w:sz w:val="18"/>
          <w:szCs w:val="18"/>
          <w:u w:val="single"/>
          <w:vertAlign w:val="superscript"/>
        </w:rPr>
        <w:t>er</w:t>
      </w:r>
      <w:r w:rsidRPr="00795E05">
        <w:rPr>
          <w:rFonts w:ascii="Arial" w:hAnsi="Arial" w:cs="Arial"/>
          <w:color w:val="000000" w:themeColor="text1"/>
          <w:sz w:val="18"/>
          <w:szCs w:val="18"/>
          <w:u w:val="single"/>
        </w:rPr>
        <w:t xml:space="preserve"> Mai 2020, a l’obligation de mettre en place ce dispositif au sein de sa collectivité ou de son établissement public</w:t>
      </w:r>
      <w:r w:rsidRPr="00795E05">
        <w:rPr>
          <w:rFonts w:ascii="Arial" w:hAnsi="Arial" w:cs="Arial"/>
          <w:color w:val="000000" w:themeColor="text1"/>
          <w:sz w:val="18"/>
          <w:szCs w:val="18"/>
        </w:rPr>
        <w:t>.</w:t>
      </w:r>
      <w:r w:rsidRPr="00795E05">
        <w:rPr>
          <w:sz w:val="18"/>
          <w:szCs w:val="18"/>
        </w:rPr>
        <w:t xml:space="preserve"> </w:t>
      </w:r>
      <w:r w:rsidRPr="00795E05">
        <w:rPr>
          <w:rFonts w:ascii="Arial" w:hAnsi="Arial" w:cs="Arial"/>
          <w:sz w:val="18"/>
          <w:szCs w:val="18"/>
        </w:rPr>
        <w:t xml:space="preserve">Ainsi, toutes les communes, sans exception, quel que soit le nombre d’habitants devront le mettre en </w:t>
      </w:r>
      <w:r w:rsidR="000F0F95" w:rsidRPr="00795E05">
        <w:rPr>
          <w:rFonts w:ascii="Arial" w:hAnsi="Arial" w:cs="Arial"/>
          <w:sz w:val="18"/>
          <w:szCs w:val="18"/>
        </w:rPr>
        <w:t>œuvre</w:t>
      </w:r>
      <w:r w:rsidRPr="00795E05">
        <w:rPr>
          <w:rFonts w:ascii="Arial" w:hAnsi="Arial" w:cs="Arial"/>
          <w:sz w:val="18"/>
          <w:szCs w:val="18"/>
        </w:rPr>
        <w:t>.</w:t>
      </w:r>
    </w:p>
    <w:p w14:paraId="12690352" w14:textId="77777777" w:rsidR="007B21B2" w:rsidRPr="00795E05" w:rsidRDefault="007B21B2" w:rsidP="007B21B2">
      <w:pPr>
        <w:tabs>
          <w:tab w:val="left" w:pos="284"/>
        </w:tabs>
        <w:autoSpaceDE w:val="0"/>
        <w:autoSpaceDN w:val="0"/>
        <w:adjustRightInd w:val="0"/>
        <w:jc w:val="both"/>
        <w:rPr>
          <w:rFonts w:ascii="Arial" w:hAnsi="Arial" w:cs="Arial"/>
          <w:color w:val="000000" w:themeColor="text1"/>
          <w:sz w:val="18"/>
          <w:szCs w:val="18"/>
        </w:rPr>
      </w:pPr>
    </w:p>
    <w:p w14:paraId="61B12DD0" w14:textId="77777777" w:rsidR="007B21B2" w:rsidRPr="00795E05" w:rsidRDefault="007B21B2" w:rsidP="007B21B2">
      <w:pPr>
        <w:tabs>
          <w:tab w:val="left" w:pos="284"/>
        </w:tabs>
        <w:autoSpaceDE w:val="0"/>
        <w:autoSpaceDN w:val="0"/>
        <w:adjustRightInd w:val="0"/>
        <w:jc w:val="both"/>
        <w:rPr>
          <w:rFonts w:ascii="Arial" w:hAnsi="Arial" w:cs="Arial"/>
          <w:color w:val="000000" w:themeColor="text1"/>
          <w:sz w:val="18"/>
          <w:szCs w:val="18"/>
        </w:rPr>
      </w:pPr>
      <w:r w:rsidRPr="00795E05">
        <w:rPr>
          <w:rFonts w:ascii="Arial" w:hAnsi="Arial" w:cs="Arial"/>
          <w:color w:val="000000" w:themeColor="text1"/>
          <w:sz w:val="18"/>
          <w:szCs w:val="18"/>
        </w:rPr>
        <w:lastRenderedPageBreak/>
        <w:t xml:space="preserve"> Ce dispositif peut être :</w:t>
      </w:r>
    </w:p>
    <w:p w14:paraId="65377A46" w14:textId="77777777" w:rsidR="007B21B2" w:rsidRPr="00795E05" w:rsidRDefault="000F0F95" w:rsidP="007B21B2">
      <w:pPr>
        <w:pStyle w:val="Paragraphedeliste"/>
        <w:numPr>
          <w:ilvl w:val="0"/>
          <w:numId w:val="2"/>
        </w:numPr>
        <w:tabs>
          <w:tab w:val="left" w:pos="284"/>
        </w:tabs>
        <w:autoSpaceDE w:val="0"/>
        <w:autoSpaceDN w:val="0"/>
        <w:adjustRightInd w:val="0"/>
        <w:jc w:val="both"/>
        <w:rPr>
          <w:rFonts w:ascii="Arial" w:hAnsi="Arial" w:cs="Arial"/>
          <w:color w:val="000000" w:themeColor="text1"/>
          <w:sz w:val="18"/>
          <w:szCs w:val="18"/>
        </w:rPr>
      </w:pPr>
      <w:r w:rsidRPr="00795E05">
        <w:rPr>
          <w:rFonts w:ascii="Arial" w:hAnsi="Arial" w:cs="Arial"/>
          <w:color w:val="000000" w:themeColor="text1"/>
          <w:sz w:val="18"/>
          <w:szCs w:val="18"/>
        </w:rPr>
        <w:t>Soit</w:t>
      </w:r>
      <w:r w:rsidR="007B21B2" w:rsidRPr="00795E05">
        <w:rPr>
          <w:rFonts w:ascii="Arial" w:hAnsi="Arial" w:cs="Arial"/>
          <w:color w:val="000000" w:themeColor="text1"/>
          <w:sz w:val="18"/>
          <w:szCs w:val="18"/>
        </w:rPr>
        <w:t xml:space="preserve"> mis en place en interne au sein de chaque collectivité</w:t>
      </w:r>
    </w:p>
    <w:p w14:paraId="1C5AB6FC" w14:textId="77777777" w:rsidR="007B21B2" w:rsidRPr="00795E05" w:rsidRDefault="000F0F95" w:rsidP="007B21B2">
      <w:pPr>
        <w:pStyle w:val="Paragraphedeliste"/>
        <w:numPr>
          <w:ilvl w:val="0"/>
          <w:numId w:val="2"/>
        </w:numPr>
        <w:tabs>
          <w:tab w:val="left" w:pos="284"/>
        </w:tabs>
        <w:autoSpaceDE w:val="0"/>
        <w:autoSpaceDN w:val="0"/>
        <w:adjustRightInd w:val="0"/>
        <w:jc w:val="both"/>
        <w:rPr>
          <w:rFonts w:ascii="Arial" w:hAnsi="Arial" w:cs="Arial"/>
          <w:b/>
          <w:bCs/>
          <w:sz w:val="18"/>
          <w:szCs w:val="18"/>
        </w:rPr>
      </w:pPr>
      <w:r w:rsidRPr="00795E05">
        <w:rPr>
          <w:rFonts w:ascii="Arial" w:hAnsi="Arial" w:cs="Arial"/>
          <w:color w:val="000000" w:themeColor="text1"/>
          <w:sz w:val="18"/>
          <w:szCs w:val="18"/>
        </w:rPr>
        <w:t>Soit</w:t>
      </w:r>
      <w:r w:rsidR="007B21B2" w:rsidRPr="00795E05">
        <w:rPr>
          <w:rFonts w:ascii="Arial" w:hAnsi="Arial" w:cs="Arial"/>
          <w:color w:val="000000" w:themeColor="text1"/>
          <w:sz w:val="18"/>
          <w:szCs w:val="18"/>
        </w:rPr>
        <w:t xml:space="preserve"> mutualisé entre plusieurs administrations, collectivités ou établissements publics </w:t>
      </w:r>
    </w:p>
    <w:p w14:paraId="5F2A9612" w14:textId="5A7E8B4A" w:rsidR="007B21B2" w:rsidRPr="00795E05" w:rsidRDefault="000F0F95" w:rsidP="007B21B2">
      <w:pPr>
        <w:pStyle w:val="Paragraphedeliste"/>
        <w:numPr>
          <w:ilvl w:val="0"/>
          <w:numId w:val="2"/>
        </w:numPr>
        <w:tabs>
          <w:tab w:val="left" w:pos="284"/>
        </w:tabs>
        <w:autoSpaceDE w:val="0"/>
        <w:autoSpaceDN w:val="0"/>
        <w:adjustRightInd w:val="0"/>
        <w:jc w:val="both"/>
        <w:rPr>
          <w:rFonts w:ascii="Arial" w:hAnsi="Arial" w:cs="Arial"/>
          <w:b/>
          <w:bCs/>
          <w:sz w:val="18"/>
          <w:szCs w:val="18"/>
        </w:rPr>
      </w:pPr>
      <w:r w:rsidRPr="00795E05">
        <w:rPr>
          <w:rFonts w:ascii="Arial" w:hAnsi="Arial" w:cs="Arial"/>
          <w:color w:val="000000" w:themeColor="text1"/>
          <w:sz w:val="18"/>
          <w:szCs w:val="18"/>
        </w:rPr>
        <w:t>Soit</w:t>
      </w:r>
      <w:r w:rsidR="007B21B2" w:rsidRPr="00795E05">
        <w:rPr>
          <w:rFonts w:ascii="Arial" w:hAnsi="Arial" w:cs="Arial"/>
          <w:color w:val="000000" w:themeColor="text1"/>
          <w:sz w:val="18"/>
          <w:szCs w:val="18"/>
        </w:rPr>
        <w:t xml:space="preserve"> confié aux centres de gestion </w:t>
      </w:r>
    </w:p>
    <w:p w14:paraId="7FCC170A" w14:textId="77777777" w:rsidR="007B21B2" w:rsidRPr="00795E05" w:rsidRDefault="007B21B2" w:rsidP="007B21B2">
      <w:pPr>
        <w:pStyle w:val="Paragraphedeliste"/>
        <w:autoSpaceDE w:val="0"/>
        <w:autoSpaceDN w:val="0"/>
        <w:adjustRightInd w:val="0"/>
        <w:ind w:left="1080"/>
        <w:jc w:val="both"/>
        <w:rPr>
          <w:rFonts w:ascii="Arial" w:hAnsi="Arial" w:cs="Arial"/>
          <w:b/>
          <w:bCs/>
          <w:sz w:val="18"/>
          <w:szCs w:val="18"/>
        </w:rPr>
      </w:pPr>
    </w:p>
    <w:p w14:paraId="539CC70E" w14:textId="77777777" w:rsidR="007B21B2" w:rsidRPr="00795E05" w:rsidRDefault="007B21B2" w:rsidP="007B21B2">
      <w:pPr>
        <w:autoSpaceDE w:val="0"/>
        <w:autoSpaceDN w:val="0"/>
        <w:adjustRightInd w:val="0"/>
        <w:ind w:right="-285"/>
        <w:jc w:val="both"/>
        <w:rPr>
          <w:rFonts w:ascii="Arial" w:hAnsi="Arial" w:cs="Arial"/>
          <w:sz w:val="18"/>
          <w:szCs w:val="18"/>
        </w:rPr>
      </w:pPr>
    </w:p>
    <w:p w14:paraId="408D37A2" w14:textId="30737FAB" w:rsidR="007B21B2" w:rsidRPr="00795E05" w:rsidRDefault="00A71D42" w:rsidP="007B21B2">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L</w:t>
      </w:r>
      <w:r w:rsidR="007B21B2" w:rsidRPr="00795E05">
        <w:rPr>
          <w:rFonts w:ascii="Arial" w:hAnsi="Arial" w:cs="Arial"/>
          <w:color w:val="000000" w:themeColor="text1"/>
          <w:sz w:val="18"/>
          <w:szCs w:val="18"/>
        </w:rPr>
        <w:t>e CDG</w:t>
      </w:r>
      <w:r>
        <w:rPr>
          <w:rFonts w:ascii="Arial" w:hAnsi="Arial" w:cs="Arial"/>
          <w:color w:val="000000" w:themeColor="text1"/>
          <w:sz w:val="18"/>
          <w:szCs w:val="18"/>
        </w:rPr>
        <w:t>05</w:t>
      </w:r>
      <w:r w:rsidR="007B21B2" w:rsidRPr="00795E05">
        <w:rPr>
          <w:rFonts w:ascii="Arial" w:hAnsi="Arial" w:cs="Arial"/>
          <w:color w:val="000000" w:themeColor="text1"/>
          <w:sz w:val="18"/>
          <w:szCs w:val="18"/>
        </w:rPr>
        <w:t xml:space="preserve"> propos</w:t>
      </w:r>
      <w:r>
        <w:rPr>
          <w:rFonts w:ascii="Arial" w:hAnsi="Arial" w:cs="Arial"/>
          <w:color w:val="000000" w:themeColor="text1"/>
          <w:sz w:val="18"/>
          <w:szCs w:val="18"/>
        </w:rPr>
        <w:t>e</w:t>
      </w:r>
      <w:r w:rsidR="007B21B2" w:rsidRPr="00795E05">
        <w:rPr>
          <w:rFonts w:ascii="Arial" w:hAnsi="Arial" w:cs="Arial"/>
          <w:color w:val="000000" w:themeColor="text1"/>
          <w:sz w:val="18"/>
          <w:szCs w:val="18"/>
        </w:rPr>
        <w:t xml:space="preserve"> aux collectivités qui lui sont affiliées </w:t>
      </w:r>
      <w:r w:rsidR="007B21B2" w:rsidRPr="00795E05">
        <w:rPr>
          <w:rFonts w:ascii="Arial" w:hAnsi="Arial" w:cs="Arial"/>
          <w:sz w:val="18"/>
          <w:szCs w:val="18"/>
        </w:rPr>
        <w:t xml:space="preserve">ou non affiliées </w:t>
      </w:r>
      <w:r w:rsidR="007B21B2" w:rsidRPr="00795E05">
        <w:rPr>
          <w:rFonts w:ascii="Arial" w:hAnsi="Arial" w:cs="Arial"/>
          <w:sz w:val="18"/>
          <w:szCs w:val="18"/>
          <w:u w:val="single"/>
        </w:rPr>
        <w:t>et qui en font la demande expresse</w:t>
      </w:r>
      <w:r w:rsidR="007B21B2" w:rsidRPr="00795E05">
        <w:rPr>
          <w:rFonts w:ascii="Arial" w:hAnsi="Arial" w:cs="Arial"/>
          <w:color w:val="000000" w:themeColor="text1"/>
          <w:sz w:val="18"/>
          <w:szCs w:val="18"/>
        </w:rPr>
        <w:t> </w:t>
      </w:r>
      <w:r w:rsidR="007B21B2" w:rsidRPr="00795E05">
        <w:rPr>
          <w:rFonts w:ascii="Arial" w:hAnsi="Arial" w:cs="Arial"/>
          <w:sz w:val="18"/>
          <w:szCs w:val="18"/>
        </w:rPr>
        <w:t xml:space="preserve">de gérer pour leur compte ce dispositif de signalement </w:t>
      </w:r>
      <w:r w:rsidR="007B21B2" w:rsidRPr="00795E05">
        <w:rPr>
          <w:rFonts w:ascii="Arial" w:hAnsi="Arial" w:cs="Arial"/>
          <w:b/>
          <w:bCs/>
          <w:sz w:val="18"/>
          <w:szCs w:val="18"/>
        </w:rPr>
        <w:t>par voie de convention.</w:t>
      </w:r>
    </w:p>
    <w:p w14:paraId="049C09A3" w14:textId="77777777" w:rsidR="007B21B2" w:rsidRPr="00795E05" w:rsidRDefault="007B21B2" w:rsidP="007B21B2">
      <w:pPr>
        <w:spacing w:line="276" w:lineRule="auto"/>
        <w:ind w:left="426"/>
        <w:jc w:val="both"/>
        <w:rPr>
          <w:rFonts w:ascii="Arial" w:hAnsi="Arial" w:cs="Arial"/>
          <w:sz w:val="18"/>
          <w:szCs w:val="18"/>
        </w:rPr>
      </w:pPr>
    </w:p>
    <w:p w14:paraId="712A6623" w14:textId="65C67FE5" w:rsidR="007B21B2" w:rsidRDefault="007B21B2" w:rsidP="007B21B2">
      <w:pPr>
        <w:spacing w:line="276" w:lineRule="auto"/>
        <w:ind w:left="426"/>
        <w:jc w:val="both"/>
        <w:rPr>
          <w:rFonts w:ascii="Arial" w:hAnsi="Arial" w:cs="Arial"/>
          <w:color w:val="000000" w:themeColor="text1"/>
          <w:sz w:val="18"/>
          <w:szCs w:val="18"/>
        </w:rPr>
      </w:pPr>
      <w:r w:rsidRPr="00795E05">
        <w:rPr>
          <w:rFonts w:ascii="Arial" w:hAnsi="Arial" w:cs="Arial"/>
          <w:sz w:val="18"/>
          <w:szCs w:val="18"/>
        </w:rPr>
        <w:t xml:space="preserve">- par </w:t>
      </w:r>
      <w:r w:rsidRPr="00795E05">
        <w:rPr>
          <w:rFonts w:ascii="Arial" w:hAnsi="Arial" w:cs="Arial"/>
          <w:color w:val="000000" w:themeColor="text1"/>
          <w:sz w:val="18"/>
          <w:szCs w:val="18"/>
        </w:rPr>
        <w:t xml:space="preserve">arrêté, </w:t>
      </w:r>
      <w:r w:rsidR="00320696">
        <w:rPr>
          <w:rFonts w:ascii="Arial" w:hAnsi="Arial" w:cs="Arial"/>
          <w:color w:val="000000" w:themeColor="text1"/>
          <w:sz w:val="18"/>
          <w:szCs w:val="18"/>
        </w:rPr>
        <w:t>la p</w:t>
      </w:r>
      <w:r w:rsidRPr="00795E05">
        <w:rPr>
          <w:rFonts w:ascii="Arial" w:hAnsi="Arial" w:cs="Arial"/>
          <w:color w:val="000000" w:themeColor="text1"/>
          <w:sz w:val="18"/>
          <w:szCs w:val="18"/>
        </w:rPr>
        <w:t>résident du CDG</w:t>
      </w:r>
      <w:r w:rsidR="00A71D42">
        <w:rPr>
          <w:rFonts w:ascii="Arial" w:hAnsi="Arial" w:cs="Arial"/>
          <w:color w:val="000000" w:themeColor="text1"/>
          <w:sz w:val="18"/>
          <w:szCs w:val="18"/>
        </w:rPr>
        <w:t xml:space="preserve">05 </w:t>
      </w:r>
      <w:r w:rsidRPr="00795E05">
        <w:rPr>
          <w:rFonts w:ascii="Arial" w:hAnsi="Arial" w:cs="Arial"/>
          <w:color w:val="000000" w:themeColor="text1"/>
          <w:sz w:val="18"/>
          <w:szCs w:val="18"/>
        </w:rPr>
        <w:t>a fixé les contours du dispositif et prévu notamment les modalités permettant :</w:t>
      </w:r>
    </w:p>
    <w:p w14:paraId="345CD5FB" w14:textId="77777777" w:rsidR="00A71D42" w:rsidRPr="00795E05" w:rsidRDefault="00A71D42" w:rsidP="007B21B2">
      <w:pPr>
        <w:spacing w:line="276" w:lineRule="auto"/>
        <w:ind w:left="426"/>
        <w:jc w:val="both"/>
        <w:rPr>
          <w:rFonts w:ascii="Arial" w:hAnsi="Arial" w:cs="Arial"/>
          <w:color w:val="000000" w:themeColor="text1"/>
          <w:sz w:val="18"/>
          <w:szCs w:val="18"/>
        </w:rPr>
      </w:pPr>
    </w:p>
    <w:p w14:paraId="029D4833" w14:textId="77777777" w:rsidR="007B21B2" w:rsidRPr="00795E05" w:rsidRDefault="007B21B2" w:rsidP="007B21B2">
      <w:pPr>
        <w:autoSpaceDE w:val="0"/>
        <w:autoSpaceDN w:val="0"/>
        <w:adjustRightInd w:val="0"/>
        <w:spacing w:after="36"/>
        <w:ind w:left="851"/>
        <w:jc w:val="both"/>
        <w:rPr>
          <w:rFonts w:ascii="Arial" w:hAnsi="Arial" w:cs="Arial"/>
          <w:color w:val="000000"/>
          <w:sz w:val="18"/>
          <w:szCs w:val="18"/>
        </w:rPr>
      </w:pPr>
      <w:r w:rsidRPr="00795E05">
        <w:rPr>
          <w:rFonts w:ascii="Wingdings" w:hAnsi="Wingdings" w:cs="Wingdings"/>
          <w:color w:val="000000"/>
          <w:sz w:val="18"/>
          <w:szCs w:val="18"/>
        </w:rPr>
        <w:t></w:t>
      </w:r>
      <w:r w:rsidRPr="00795E05">
        <w:rPr>
          <w:rFonts w:ascii="Wingdings" w:hAnsi="Wingdings" w:cs="Wingdings"/>
          <w:color w:val="000000"/>
          <w:sz w:val="18"/>
          <w:szCs w:val="18"/>
        </w:rPr>
        <w:t></w:t>
      </w:r>
      <w:r w:rsidRPr="00795E05">
        <w:rPr>
          <w:rFonts w:ascii="Arial" w:hAnsi="Arial" w:cs="Arial"/>
          <w:color w:val="000000"/>
          <w:sz w:val="18"/>
          <w:szCs w:val="18"/>
        </w:rPr>
        <w:t xml:space="preserve">D’assurer la </w:t>
      </w:r>
      <w:r w:rsidRPr="00795E05">
        <w:rPr>
          <w:rFonts w:ascii="Arial" w:hAnsi="Arial" w:cs="Arial"/>
          <w:b/>
          <w:bCs/>
          <w:color w:val="000000"/>
          <w:sz w:val="18"/>
          <w:szCs w:val="18"/>
        </w:rPr>
        <w:t xml:space="preserve">réception du signalement </w:t>
      </w:r>
      <w:r w:rsidRPr="00795E05">
        <w:rPr>
          <w:rFonts w:ascii="Arial" w:hAnsi="Arial" w:cs="Arial"/>
          <w:color w:val="000000"/>
          <w:sz w:val="18"/>
          <w:szCs w:val="18"/>
        </w:rPr>
        <w:t xml:space="preserve">(c’est-à-dire préciser par quel moyen ce signalement est réceptionné) et d’en informer </w:t>
      </w:r>
      <w:r w:rsidRPr="00795E05">
        <w:rPr>
          <w:rFonts w:ascii="Arial" w:hAnsi="Arial" w:cs="Arial"/>
          <w:b/>
          <w:bCs/>
          <w:color w:val="000000"/>
          <w:sz w:val="18"/>
          <w:szCs w:val="18"/>
        </w:rPr>
        <w:t xml:space="preserve">immédiatement </w:t>
      </w:r>
      <w:r w:rsidRPr="00795E05">
        <w:rPr>
          <w:rFonts w:ascii="Arial" w:hAnsi="Arial" w:cs="Arial"/>
          <w:color w:val="000000"/>
          <w:sz w:val="18"/>
          <w:szCs w:val="18"/>
        </w:rPr>
        <w:t xml:space="preserve">son auteur en lui précisant la manière dont il sera informé des suites qui y sont données ; </w:t>
      </w:r>
    </w:p>
    <w:p w14:paraId="66E78D30" w14:textId="77777777" w:rsidR="007B21B2" w:rsidRPr="00795E05" w:rsidRDefault="007B21B2" w:rsidP="007B21B2">
      <w:pPr>
        <w:autoSpaceDE w:val="0"/>
        <w:autoSpaceDN w:val="0"/>
        <w:adjustRightInd w:val="0"/>
        <w:spacing w:after="36"/>
        <w:ind w:left="851"/>
        <w:jc w:val="both"/>
        <w:rPr>
          <w:rFonts w:ascii="Arial" w:hAnsi="Arial" w:cs="Arial"/>
          <w:color w:val="000000"/>
          <w:sz w:val="18"/>
          <w:szCs w:val="18"/>
        </w:rPr>
      </w:pPr>
      <w:r w:rsidRPr="00795E05">
        <w:rPr>
          <w:rFonts w:ascii="Wingdings" w:hAnsi="Wingdings" w:cs="Wingdings"/>
          <w:color w:val="000000"/>
          <w:sz w:val="18"/>
          <w:szCs w:val="18"/>
        </w:rPr>
        <w:t></w:t>
      </w:r>
      <w:r w:rsidRPr="00795E05">
        <w:rPr>
          <w:rFonts w:ascii="Wingdings" w:hAnsi="Wingdings" w:cs="Wingdings"/>
          <w:color w:val="000000"/>
          <w:sz w:val="18"/>
          <w:szCs w:val="18"/>
        </w:rPr>
        <w:t></w:t>
      </w:r>
      <w:r w:rsidRPr="00795E05">
        <w:rPr>
          <w:rFonts w:ascii="Arial" w:hAnsi="Arial" w:cs="Arial"/>
          <w:color w:val="000000"/>
          <w:sz w:val="18"/>
          <w:szCs w:val="18"/>
        </w:rPr>
        <w:t xml:space="preserve">De </w:t>
      </w:r>
      <w:r w:rsidRPr="00795E05">
        <w:rPr>
          <w:rFonts w:ascii="Arial" w:hAnsi="Arial" w:cs="Arial"/>
          <w:b/>
          <w:bCs/>
          <w:color w:val="000000"/>
          <w:sz w:val="18"/>
          <w:szCs w:val="18"/>
        </w:rPr>
        <w:t xml:space="preserve">recueillir les faits </w:t>
      </w:r>
      <w:r w:rsidRPr="00795E05">
        <w:rPr>
          <w:rFonts w:ascii="Arial" w:hAnsi="Arial" w:cs="Arial"/>
          <w:color w:val="000000"/>
          <w:sz w:val="18"/>
          <w:szCs w:val="18"/>
        </w:rPr>
        <w:t xml:space="preserve">de violence, de discrimination, de harcèlement et d’agissements sexistes et, lorsqu’elles existent, les </w:t>
      </w:r>
      <w:r w:rsidRPr="00795E05">
        <w:rPr>
          <w:rFonts w:ascii="Arial" w:hAnsi="Arial" w:cs="Arial"/>
          <w:b/>
          <w:bCs/>
          <w:color w:val="000000"/>
          <w:sz w:val="18"/>
          <w:szCs w:val="18"/>
        </w:rPr>
        <w:t>preuves</w:t>
      </w:r>
      <w:r w:rsidRPr="00795E05">
        <w:rPr>
          <w:rFonts w:ascii="Arial" w:hAnsi="Arial" w:cs="Arial"/>
          <w:color w:val="000000"/>
          <w:sz w:val="18"/>
          <w:szCs w:val="18"/>
        </w:rPr>
        <w:t xml:space="preserve">, quel que soit leur forme ou leur support ; </w:t>
      </w:r>
    </w:p>
    <w:p w14:paraId="5C206146" w14:textId="77777777" w:rsidR="007B21B2" w:rsidRPr="00795E05" w:rsidRDefault="007B21B2" w:rsidP="007B21B2">
      <w:pPr>
        <w:autoSpaceDE w:val="0"/>
        <w:autoSpaceDN w:val="0"/>
        <w:adjustRightInd w:val="0"/>
        <w:ind w:left="851"/>
        <w:jc w:val="both"/>
        <w:rPr>
          <w:rFonts w:ascii="Arial" w:hAnsi="Arial" w:cs="Arial"/>
          <w:color w:val="000000"/>
          <w:sz w:val="18"/>
          <w:szCs w:val="18"/>
        </w:rPr>
      </w:pPr>
      <w:r w:rsidRPr="00795E05">
        <w:rPr>
          <w:rFonts w:ascii="Wingdings" w:hAnsi="Wingdings" w:cs="Wingdings"/>
          <w:color w:val="000000"/>
          <w:sz w:val="18"/>
          <w:szCs w:val="18"/>
        </w:rPr>
        <w:t></w:t>
      </w:r>
      <w:r w:rsidRPr="00795E05">
        <w:rPr>
          <w:rFonts w:ascii="Wingdings" w:hAnsi="Wingdings" w:cs="Wingdings"/>
          <w:color w:val="000000"/>
          <w:sz w:val="18"/>
          <w:szCs w:val="18"/>
        </w:rPr>
        <w:t></w:t>
      </w:r>
      <w:r w:rsidRPr="00795E05">
        <w:rPr>
          <w:rFonts w:ascii="Arial" w:hAnsi="Arial" w:cs="Arial"/>
          <w:b/>
          <w:bCs/>
          <w:color w:val="000000"/>
          <w:sz w:val="18"/>
          <w:szCs w:val="18"/>
        </w:rPr>
        <w:t xml:space="preserve">d’identifier la victime </w:t>
      </w:r>
      <w:r w:rsidRPr="00795E05">
        <w:rPr>
          <w:rFonts w:ascii="Arial" w:hAnsi="Arial" w:cs="Arial"/>
          <w:color w:val="000000"/>
          <w:sz w:val="18"/>
          <w:szCs w:val="18"/>
        </w:rPr>
        <w:t xml:space="preserve">pour, le cas échéant, échanger directement avec elle. </w:t>
      </w:r>
    </w:p>
    <w:p w14:paraId="6140AE6B" w14:textId="77777777" w:rsidR="007B21B2" w:rsidRPr="00795E05" w:rsidRDefault="007B21B2" w:rsidP="007B21B2">
      <w:pPr>
        <w:autoSpaceDE w:val="0"/>
        <w:autoSpaceDN w:val="0"/>
        <w:adjustRightInd w:val="0"/>
        <w:rPr>
          <w:rFonts w:ascii="Arial" w:hAnsi="Arial" w:cs="Arial"/>
          <w:color w:val="000000"/>
          <w:sz w:val="18"/>
          <w:szCs w:val="18"/>
        </w:rPr>
      </w:pPr>
    </w:p>
    <w:p w14:paraId="09701F9B" w14:textId="77777777" w:rsidR="007B21B2" w:rsidRPr="00795E05" w:rsidRDefault="007B21B2" w:rsidP="007B21B2">
      <w:pPr>
        <w:spacing w:line="276" w:lineRule="auto"/>
        <w:jc w:val="both"/>
        <w:rPr>
          <w:rFonts w:ascii="Arial" w:hAnsi="Arial" w:cs="Arial"/>
          <w:sz w:val="18"/>
          <w:szCs w:val="18"/>
        </w:rPr>
      </w:pPr>
    </w:p>
    <w:p w14:paraId="2D7943E4" w14:textId="77777777" w:rsidR="007B21B2" w:rsidRPr="00795E05" w:rsidRDefault="007B21B2" w:rsidP="007B21B2">
      <w:pPr>
        <w:autoSpaceDE w:val="0"/>
        <w:autoSpaceDN w:val="0"/>
        <w:adjustRightInd w:val="0"/>
        <w:rPr>
          <w:rFonts w:ascii="Arial" w:hAnsi="Arial" w:cs="Arial"/>
          <w:color w:val="000000"/>
          <w:sz w:val="18"/>
          <w:szCs w:val="18"/>
        </w:rPr>
      </w:pPr>
      <w:r w:rsidRPr="00795E05">
        <w:rPr>
          <w:rFonts w:ascii="Arial" w:hAnsi="Arial" w:cs="Arial"/>
          <w:color w:val="000000"/>
          <w:sz w:val="18"/>
          <w:szCs w:val="18"/>
        </w:rPr>
        <w:t xml:space="preserve">Le dispositif de signalement devra comporter les 3 procédures suivantes : </w:t>
      </w:r>
    </w:p>
    <w:p w14:paraId="202E5FB7" w14:textId="77777777" w:rsidR="007B21B2" w:rsidRPr="00795E05" w:rsidRDefault="007B21B2" w:rsidP="007B21B2">
      <w:pPr>
        <w:autoSpaceDE w:val="0"/>
        <w:autoSpaceDN w:val="0"/>
        <w:adjustRightInd w:val="0"/>
        <w:rPr>
          <w:rFonts w:ascii="Arial" w:hAnsi="Arial" w:cs="Arial"/>
          <w:color w:val="000000"/>
          <w:sz w:val="18"/>
          <w:szCs w:val="18"/>
        </w:rPr>
      </w:pPr>
    </w:p>
    <w:p w14:paraId="2E1AB9D0" w14:textId="77777777" w:rsidR="007B21B2" w:rsidRPr="00795E05" w:rsidRDefault="007B21B2" w:rsidP="007B21B2">
      <w:pPr>
        <w:autoSpaceDE w:val="0"/>
        <w:autoSpaceDN w:val="0"/>
        <w:adjustRightInd w:val="0"/>
        <w:spacing w:after="252"/>
        <w:ind w:right="-143"/>
        <w:jc w:val="both"/>
        <w:rPr>
          <w:rFonts w:ascii="Arial" w:hAnsi="Arial" w:cs="Arial"/>
          <w:color w:val="000000"/>
          <w:sz w:val="18"/>
          <w:szCs w:val="18"/>
        </w:rPr>
      </w:pPr>
      <w:r w:rsidRPr="00795E05">
        <w:rPr>
          <w:rFonts w:ascii="Arial" w:hAnsi="Arial" w:cs="Arial"/>
          <w:color w:val="000000"/>
          <w:sz w:val="18"/>
          <w:szCs w:val="18"/>
        </w:rPr>
        <w:t xml:space="preserve">1. Une procédure de recueil des signalements effectués par les agents s’estimant victimes ou témoins de tels actes ou agissements ; </w:t>
      </w:r>
    </w:p>
    <w:p w14:paraId="52571B3B" w14:textId="77777777" w:rsidR="007B21B2" w:rsidRPr="00795E05" w:rsidRDefault="007B21B2" w:rsidP="007B21B2">
      <w:pPr>
        <w:autoSpaceDE w:val="0"/>
        <w:autoSpaceDN w:val="0"/>
        <w:adjustRightInd w:val="0"/>
        <w:spacing w:after="252"/>
        <w:ind w:right="-143"/>
        <w:jc w:val="both"/>
        <w:rPr>
          <w:rFonts w:ascii="Arial" w:hAnsi="Arial" w:cs="Arial"/>
          <w:color w:val="000000"/>
          <w:sz w:val="18"/>
          <w:szCs w:val="18"/>
        </w:rPr>
      </w:pPr>
      <w:r w:rsidRPr="00795E05">
        <w:rPr>
          <w:rFonts w:ascii="Arial" w:hAnsi="Arial" w:cs="Arial"/>
          <w:color w:val="000000"/>
          <w:sz w:val="18"/>
          <w:szCs w:val="18"/>
        </w:rPr>
        <w:t xml:space="preserve">2. Une procédure d’orientation des agents s’estimant victimes de tels actes ou agissements vers les services et professionnels compétents chargés de leur accompagnement et de leur soutien ; </w:t>
      </w:r>
    </w:p>
    <w:p w14:paraId="72BC88E3" w14:textId="77777777" w:rsidR="007B21B2" w:rsidRPr="00795E05" w:rsidRDefault="007B21B2" w:rsidP="007B21B2">
      <w:pPr>
        <w:autoSpaceDE w:val="0"/>
        <w:autoSpaceDN w:val="0"/>
        <w:adjustRightInd w:val="0"/>
        <w:ind w:right="-143"/>
        <w:jc w:val="both"/>
        <w:rPr>
          <w:rFonts w:ascii="Arial" w:hAnsi="Arial" w:cs="Arial"/>
          <w:color w:val="000000"/>
          <w:sz w:val="18"/>
          <w:szCs w:val="18"/>
        </w:rPr>
      </w:pPr>
      <w:r w:rsidRPr="00795E05">
        <w:rPr>
          <w:rFonts w:ascii="Arial" w:hAnsi="Arial" w:cs="Arial"/>
          <w:color w:val="000000"/>
          <w:sz w:val="18"/>
          <w:szCs w:val="18"/>
        </w:rPr>
        <w:t xml:space="preserve">3. 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 </w:t>
      </w:r>
    </w:p>
    <w:p w14:paraId="45DC603B" w14:textId="77777777" w:rsidR="007B21B2" w:rsidRPr="00795E05" w:rsidRDefault="007B21B2" w:rsidP="007B21B2">
      <w:pPr>
        <w:autoSpaceDE w:val="0"/>
        <w:autoSpaceDN w:val="0"/>
        <w:adjustRightInd w:val="0"/>
        <w:ind w:right="-143"/>
        <w:jc w:val="both"/>
        <w:rPr>
          <w:rFonts w:ascii="Arial" w:hAnsi="Arial" w:cs="Arial"/>
          <w:color w:val="000000"/>
          <w:sz w:val="18"/>
          <w:szCs w:val="18"/>
        </w:rPr>
      </w:pPr>
    </w:p>
    <w:p w14:paraId="32648356" w14:textId="77777777" w:rsidR="007B21B2" w:rsidRPr="00795E05" w:rsidRDefault="007B21B2" w:rsidP="007B21B2">
      <w:pPr>
        <w:autoSpaceDE w:val="0"/>
        <w:autoSpaceDN w:val="0"/>
        <w:adjustRightInd w:val="0"/>
        <w:spacing w:before="120" w:after="120"/>
        <w:jc w:val="both"/>
        <w:rPr>
          <w:rFonts w:ascii="Arial" w:hAnsi="Arial" w:cs="Arial"/>
          <w:sz w:val="18"/>
          <w:szCs w:val="18"/>
        </w:rPr>
      </w:pPr>
      <w:r w:rsidRPr="00795E05">
        <w:rPr>
          <w:rFonts w:ascii="Arial" w:hAnsi="Arial" w:cs="Arial"/>
          <w:sz w:val="18"/>
          <w:szCs w:val="18"/>
        </w:rPr>
        <w:t xml:space="preserve">Le dispositif créé devra garantir </w:t>
      </w:r>
      <w:r w:rsidRPr="00795E05">
        <w:rPr>
          <w:rFonts w:ascii="Arial" w:hAnsi="Arial" w:cs="Arial"/>
          <w:b/>
          <w:bCs/>
          <w:sz w:val="18"/>
          <w:szCs w:val="18"/>
        </w:rPr>
        <w:t xml:space="preserve">la stricte confidentialité </w:t>
      </w:r>
      <w:r w:rsidRPr="00795E05">
        <w:rPr>
          <w:rFonts w:ascii="Arial" w:hAnsi="Arial" w:cs="Arial"/>
          <w:sz w:val="18"/>
          <w:szCs w:val="18"/>
        </w:rPr>
        <w:t>des informations communiquées aux agents (victimes, témoins, auteurs des actes), y compris en cas de communication aux personnes ayant besoin d’en connaître pour le traitement de la situation.</w:t>
      </w:r>
    </w:p>
    <w:p w14:paraId="550F5428" w14:textId="77777777" w:rsidR="007B21B2" w:rsidRPr="00795E05" w:rsidRDefault="007B21B2" w:rsidP="007B21B2">
      <w:pPr>
        <w:autoSpaceDE w:val="0"/>
        <w:autoSpaceDN w:val="0"/>
        <w:adjustRightInd w:val="0"/>
        <w:spacing w:before="120" w:after="120"/>
        <w:jc w:val="both"/>
        <w:rPr>
          <w:rFonts w:ascii="Arial" w:hAnsi="Arial" w:cs="Arial"/>
          <w:b/>
          <w:bCs/>
          <w:iCs/>
          <w:sz w:val="18"/>
          <w:szCs w:val="18"/>
        </w:rPr>
      </w:pPr>
    </w:p>
    <w:p w14:paraId="481C5B2C" w14:textId="77777777" w:rsidR="007B21B2" w:rsidRPr="00795E05" w:rsidRDefault="007B21B2" w:rsidP="007B21B2">
      <w:pPr>
        <w:pStyle w:val="Paragraphedeliste"/>
        <w:numPr>
          <w:ilvl w:val="0"/>
          <w:numId w:val="16"/>
        </w:numPr>
        <w:tabs>
          <w:tab w:val="left" w:pos="284"/>
        </w:tabs>
        <w:autoSpaceDE w:val="0"/>
        <w:autoSpaceDN w:val="0"/>
        <w:adjustRightInd w:val="0"/>
        <w:ind w:left="0" w:hanging="11"/>
        <w:jc w:val="both"/>
        <w:rPr>
          <w:rFonts w:ascii="Arial" w:hAnsi="Arial" w:cs="Arial"/>
          <w:b/>
          <w:bCs/>
          <w:sz w:val="18"/>
          <w:szCs w:val="18"/>
        </w:rPr>
      </w:pPr>
      <w:r w:rsidRPr="00795E05">
        <w:rPr>
          <w:rFonts w:ascii="Arial" w:hAnsi="Arial" w:cs="Arial"/>
          <w:b/>
          <w:bCs/>
          <w:sz w:val="18"/>
          <w:szCs w:val="18"/>
        </w:rPr>
        <w:t>CONTENU DE LA PRESTATION</w:t>
      </w:r>
    </w:p>
    <w:p w14:paraId="02E27C42" w14:textId="77777777" w:rsidR="007B21B2" w:rsidRPr="00795E05" w:rsidRDefault="007B21B2" w:rsidP="007B21B2">
      <w:pPr>
        <w:spacing w:line="276" w:lineRule="auto"/>
        <w:jc w:val="both"/>
        <w:rPr>
          <w:rFonts w:ascii="Arial" w:hAnsi="Arial" w:cs="Arial"/>
          <w:color w:val="000000" w:themeColor="text1"/>
          <w:sz w:val="18"/>
          <w:szCs w:val="18"/>
        </w:rPr>
      </w:pPr>
    </w:p>
    <w:p w14:paraId="45C59837" w14:textId="0BF692BE" w:rsidR="007B21B2" w:rsidRPr="00795E05" w:rsidRDefault="007B21B2" w:rsidP="007B21B2">
      <w:pPr>
        <w:pStyle w:val="Corpsdetexte"/>
        <w:spacing w:line="252" w:lineRule="auto"/>
        <w:ind w:right="-143"/>
        <w:jc w:val="both"/>
        <w:rPr>
          <w:sz w:val="18"/>
          <w:szCs w:val="18"/>
          <w:lang w:val="fr-FR"/>
        </w:rPr>
      </w:pPr>
      <w:r w:rsidRPr="00795E05">
        <w:rPr>
          <w:w w:val="105"/>
          <w:sz w:val="18"/>
          <w:szCs w:val="18"/>
          <w:lang w:val="fr-FR"/>
        </w:rPr>
        <w:t>La collectivité</w:t>
      </w:r>
      <w:r w:rsidRPr="00795E05">
        <w:rPr>
          <w:spacing w:val="-3"/>
          <w:w w:val="105"/>
          <w:sz w:val="18"/>
          <w:szCs w:val="18"/>
          <w:lang w:val="fr-FR"/>
        </w:rPr>
        <w:t xml:space="preserve"> </w:t>
      </w:r>
      <w:r w:rsidRPr="00795E05">
        <w:rPr>
          <w:w w:val="105"/>
          <w:sz w:val="18"/>
          <w:szCs w:val="18"/>
          <w:lang w:val="fr-FR"/>
        </w:rPr>
        <w:t>confie</w:t>
      </w:r>
      <w:r w:rsidRPr="00795E05">
        <w:rPr>
          <w:spacing w:val="-16"/>
          <w:w w:val="105"/>
          <w:sz w:val="18"/>
          <w:szCs w:val="18"/>
          <w:lang w:val="fr-FR"/>
        </w:rPr>
        <w:t xml:space="preserve"> </w:t>
      </w:r>
      <w:r w:rsidRPr="00795E05">
        <w:rPr>
          <w:w w:val="105"/>
          <w:sz w:val="18"/>
          <w:szCs w:val="18"/>
          <w:lang w:val="fr-FR"/>
        </w:rPr>
        <w:t>au</w:t>
      </w:r>
      <w:r w:rsidRPr="00795E05">
        <w:rPr>
          <w:spacing w:val="-8"/>
          <w:w w:val="105"/>
          <w:sz w:val="18"/>
          <w:szCs w:val="18"/>
          <w:lang w:val="fr-FR"/>
        </w:rPr>
        <w:t xml:space="preserve"> </w:t>
      </w:r>
      <w:r w:rsidRPr="00795E05">
        <w:rPr>
          <w:w w:val="105"/>
          <w:sz w:val="18"/>
          <w:szCs w:val="18"/>
          <w:lang w:val="fr-FR"/>
        </w:rPr>
        <w:t>CDG</w:t>
      </w:r>
      <w:r w:rsidR="00A71D42">
        <w:rPr>
          <w:w w:val="105"/>
          <w:sz w:val="18"/>
          <w:szCs w:val="18"/>
          <w:lang w:val="fr-FR"/>
        </w:rPr>
        <w:t>05</w:t>
      </w:r>
      <w:r w:rsidR="005D5811">
        <w:rPr>
          <w:w w:val="105"/>
          <w:sz w:val="18"/>
          <w:szCs w:val="18"/>
          <w:lang w:val="fr-FR"/>
        </w:rPr>
        <w:t xml:space="preserve"> </w:t>
      </w:r>
      <w:r w:rsidRPr="00795E05">
        <w:rPr>
          <w:w w:val="105"/>
          <w:sz w:val="18"/>
          <w:szCs w:val="18"/>
          <w:lang w:val="fr-FR"/>
        </w:rPr>
        <w:t>la gestion</w:t>
      </w:r>
      <w:r w:rsidRPr="00795E05">
        <w:rPr>
          <w:spacing w:val="-19"/>
          <w:w w:val="105"/>
          <w:sz w:val="18"/>
          <w:szCs w:val="18"/>
          <w:lang w:val="fr-FR"/>
        </w:rPr>
        <w:t xml:space="preserve"> du dispositif </w:t>
      </w:r>
      <w:r w:rsidR="000F0F95" w:rsidRPr="00795E05">
        <w:rPr>
          <w:spacing w:val="-19"/>
          <w:w w:val="105"/>
          <w:sz w:val="18"/>
          <w:szCs w:val="18"/>
          <w:lang w:val="fr-FR"/>
        </w:rPr>
        <w:t>de signalement</w:t>
      </w:r>
      <w:r w:rsidRPr="00795E05">
        <w:rPr>
          <w:spacing w:val="-19"/>
          <w:w w:val="105"/>
          <w:sz w:val="18"/>
          <w:szCs w:val="18"/>
          <w:lang w:val="fr-FR"/>
        </w:rPr>
        <w:t xml:space="preserve"> </w:t>
      </w:r>
      <w:r w:rsidRPr="00795E05">
        <w:rPr>
          <w:color w:val="000000" w:themeColor="text1"/>
          <w:sz w:val="18"/>
          <w:szCs w:val="18"/>
          <w:lang w:val="fr-FR"/>
        </w:rPr>
        <w:t xml:space="preserve">des </w:t>
      </w:r>
      <w:r w:rsidRPr="00795E05">
        <w:rPr>
          <w:sz w:val="18"/>
          <w:szCs w:val="18"/>
          <w:lang w:val="fr-FR"/>
        </w:rPr>
        <w:t>actes de violence, de discrimination, de harcèlement moral ou sexuel ou d'agissements sexistes conformément aux dispositions fixées par le décret 2020-</w:t>
      </w:r>
      <w:r w:rsidRPr="00795E05">
        <w:rPr>
          <w:color w:val="000000" w:themeColor="text1"/>
          <w:sz w:val="18"/>
          <w:szCs w:val="18"/>
          <w:lang w:val="fr-FR"/>
        </w:rPr>
        <w:t>256 du 13 mars 2020 susvisé</w:t>
      </w:r>
      <w:r w:rsidR="00DF2EA0">
        <w:rPr>
          <w:sz w:val="18"/>
          <w:szCs w:val="18"/>
          <w:lang w:val="fr-FR"/>
        </w:rPr>
        <w:t>.</w:t>
      </w:r>
    </w:p>
    <w:p w14:paraId="486D3E37" w14:textId="77777777" w:rsidR="007B21B2" w:rsidRPr="00795E05" w:rsidRDefault="007B21B2" w:rsidP="007B21B2">
      <w:pPr>
        <w:tabs>
          <w:tab w:val="left" w:pos="284"/>
        </w:tabs>
        <w:autoSpaceDE w:val="0"/>
        <w:autoSpaceDN w:val="0"/>
        <w:adjustRightInd w:val="0"/>
        <w:jc w:val="both"/>
        <w:rPr>
          <w:rFonts w:ascii="Arial" w:hAnsi="Arial" w:cs="Arial"/>
          <w:b/>
          <w:bCs/>
          <w:sz w:val="18"/>
          <w:szCs w:val="18"/>
        </w:rPr>
      </w:pPr>
    </w:p>
    <w:p w14:paraId="21F8925C" w14:textId="3A8548EE" w:rsidR="007B21B2" w:rsidRPr="00795E05" w:rsidRDefault="007B21B2" w:rsidP="007B21B2">
      <w:pPr>
        <w:tabs>
          <w:tab w:val="left" w:pos="284"/>
        </w:tabs>
        <w:autoSpaceDE w:val="0"/>
        <w:autoSpaceDN w:val="0"/>
        <w:adjustRightInd w:val="0"/>
        <w:jc w:val="both"/>
        <w:rPr>
          <w:rFonts w:ascii="Arial" w:hAnsi="Arial" w:cs="Arial"/>
          <w:b/>
          <w:bCs/>
          <w:sz w:val="18"/>
          <w:szCs w:val="18"/>
        </w:rPr>
      </w:pPr>
      <w:r w:rsidRPr="00795E05">
        <w:rPr>
          <w:rFonts w:ascii="Arial" w:hAnsi="Arial" w:cs="Arial"/>
          <w:b/>
          <w:bCs/>
          <w:sz w:val="18"/>
          <w:szCs w:val="18"/>
        </w:rPr>
        <w:t xml:space="preserve">La mission proposée par le CDG </w:t>
      </w:r>
      <w:r w:rsidR="00A71D42">
        <w:rPr>
          <w:rFonts w:ascii="Arial" w:hAnsi="Arial" w:cs="Arial"/>
          <w:b/>
          <w:bCs/>
          <w:sz w:val="18"/>
          <w:szCs w:val="18"/>
        </w:rPr>
        <w:t>05</w:t>
      </w:r>
      <w:r w:rsidRPr="00795E05">
        <w:rPr>
          <w:rFonts w:ascii="Arial" w:hAnsi="Arial" w:cs="Arial"/>
          <w:b/>
          <w:bCs/>
          <w:sz w:val="18"/>
          <w:szCs w:val="18"/>
        </w:rPr>
        <w:t xml:space="preserve"> permettra :</w:t>
      </w:r>
    </w:p>
    <w:p w14:paraId="581386BF" w14:textId="77777777" w:rsidR="007B21B2" w:rsidRPr="00795E05" w:rsidRDefault="007B21B2" w:rsidP="007B21B2">
      <w:pPr>
        <w:tabs>
          <w:tab w:val="left" w:pos="284"/>
        </w:tabs>
        <w:autoSpaceDE w:val="0"/>
        <w:autoSpaceDN w:val="0"/>
        <w:adjustRightInd w:val="0"/>
        <w:jc w:val="both"/>
        <w:rPr>
          <w:rFonts w:ascii="Arial" w:hAnsi="Arial" w:cs="Arial"/>
          <w:b/>
          <w:bCs/>
          <w:sz w:val="18"/>
          <w:szCs w:val="18"/>
        </w:rPr>
      </w:pPr>
    </w:p>
    <w:p w14:paraId="0025377D" w14:textId="77777777" w:rsidR="007B21B2" w:rsidRPr="00795E05" w:rsidRDefault="007B21B2" w:rsidP="007B21B2">
      <w:pPr>
        <w:pStyle w:val="Paragraphedeliste"/>
        <w:numPr>
          <w:ilvl w:val="0"/>
          <w:numId w:val="2"/>
        </w:numPr>
        <w:tabs>
          <w:tab w:val="left" w:pos="426"/>
        </w:tabs>
        <w:autoSpaceDE w:val="0"/>
        <w:autoSpaceDN w:val="0"/>
        <w:adjustRightInd w:val="0"/>
        <w:ind w:left="284" w:right="-143" w:hanging="11"/>
        <w:jc w:val="both"/>
        <w:rPr>
          <w:rFonts w:ascii="Arial" w:hAnsi="Arial" w:cs="Arial"/>
          <w:sz w:val="18"/>
          <w:szCs w:val="18"/>
        </w:rPr>
      </w:pPr>
      <w:r w:rsidRPr="00795E05">
        <w:rPr>
          <w:rFonts w:ascii="Arial" w:hAnsi="Arial" w:cs="Arial"/>
          <w:sz w:val="18"/>
          <w:szCs w:val="18"/>
        </w:rPr>
        <w:t xml:space="preserve">La mise en place d’un circuit de signalement (procédure de recueil des saisines ou réclamations des victimes et des témoins, réception, enregistrement, traitement) </w:t>
      </w:r>
    </w:p>
    <w:p w14:paraId="2ECE71AE" w14:textId="77777777" w:rsidR="007B21B2" w:rsidRPr="00795E05" w:rsidRDefault="007B21B2" w:rsidP="007B21B2">
      <w:pPr>
        <w:pStyle w:val="Paragraphedeliste"/>
        <w:tabs>
          <w:tab w:val="left" w:pos="426"/>
        </w:tabs>
        <w:autoSpaceDE w:val="0"/>
        <w:autoSpaceDN w:val="0"/>
        <w:adjustRightInd w:val="0"/>
        <w:ind w:left="284" w:right="-143"/>
        <w:jc w:val="both"/>
        <w:rPr>
          <w:rFonts w:ascii="Arial" w:hAnsi="Arial" w:cs="Arial"/>
          <w:sz w:val="18"/>
          <w:szCs w:val="18"/>
        </w:rPr>
      </w:pPr>
    </w:p>
    <w:p w14:paraId="40EBEDB0" w14:textId="77777777" w:rsidR="007B21B2" w:rsidRDefault="007B21B2" w:rsidP="007B21B2">
      <w:pPr>
        <w:pStyle w:val="Paragraphedeliste"/>
        <w:numPr>
          <w:ilvl w:val="0"/>
          <w:numId w:val="2"/>
        </w:numPr>
        <w:tabs>
          <w:tab w:val="left" w:pos="426"/>
        </w:tabs>
        <w:autoSpaceDE w:val="0"/>
        <w:autoSpaceDN w:val="0"/>
        <w:adjustRightInd w:val="0"/>
        <w:ind w:left="284" w:right="-143" w:hanging="11"/>
        <w:jc w:val="both"/>
        <w:rPr>
          <w:rFonts w:ascii="Arial" w:hAnsi="Arial" w:cs="Arial"/>
          <w:sz w:val="18"/>
          <w:szCs w:val="18"/>
        </w:rPr>
      </w:pPr>
      <w:r w:rsidRPr="00CC0983">
        <w:rPr>
          <w:rFonts w:ascii="Arial" w:hAnsi="Arial" w:cs="Arial"/>
          <w:sz w:val="18"/>
          <w:szCs w:val="18"/>
        </w:rPr>
        <w:t xml:space="preserve">La mise à disposition de supports de communication/d’information pour la collectivité </w:t>
      </w:r>
    </w:p>
    <w:p w14:paraId="360A5A1F" w14:textId="77777777" w:rsidR="00CC0983" w:rsidRPr="00CC0983" w:rsidRDefault="00CC0983" w:rsidP="00CC0983">
      <w:pPr>
        <w:pStyle w:val="Paragraphedeliste"/>
        <w:rPr>
          <w:rFonts w:ascii="Arial" w:hAnsi="Arial" w:cs="Arial"/>
          <w:sz w:val="18"/>
          <w:szCs w:val="18"/>
        </w:rPr>
      </w:pPr>
    </w:p>
    <w:p w14:paraId="4630214A" w14:textId="77777777" w:rsidR="00CC0983" w:rsidRPr="00CC0983" w:rsidRDefault="00CC0983" w:rsidP="00CC0983">
      <w:pPr>
        <w:pStyle w:val="Paragraphedeliste"/>
        <w:tabs>
          <w:tab w:val="left" w:pos="426"/>
        </w:tabs>
        <w:autoSpaceDE w:val="0"/>
        <w:autoSpaceDN w:val="0"/>
        <w:adjustRightInd w:val="0"/>
        <w:ind w:left="284" w:right="-143"/>
        <w:jc w:val="both"/>
        <w:rPr>
          <w:rFonts w:ascii="Arial" w:hAnsi="Arial" w:cs="Arial"/>
          <w:sz w:val="18"/>
          <w:szCs w:val="18"/>
        </w:rPr>
      </w:pPr>
    </w:p>
    <w:p w14:paraId="3F79FF68" w14:textId="77777777" w:rsidR="007B21B2" w:rsidRPr="00795E05" w:rsidRDefault="00CC0983" w:rsidP="007B21B2">
      <w:pPr>
        <w:pStyle w:val="Paragraphedeliste"/>
        <w:numPr>
          <w:ilvl w:val="0"/>
          <w:numId w:val="2"/>
        </w:numPr>
        <w:tabs>
          <w:tab w:val="left" w:pos="426"/>
        </w:tabs>
        <w:autoSpaceDE w:val="0"/>
        <w:autoSpaceDN w:val="0"/>
        <w:adjustRightInd w:val="0"/>
        <w:ind w:left="284" w:right="-143" w:hanging="11"/>
        <w:jc w:val="both"/>
        <w:rPr>
          <w:rFonts w:ascii="Arial" w:hAnsi="Arial" w:cs="Arial"/>
          <w:sz w:val="18"/>
          <w:szCs w:val="18"/>
        </w:rPr>
      </w:pPr>
      <w:r>
        <w:rPr>
          <w:rFonts w:ascii="Arial" w:hAnsi="Arial" w:cs="Arial"/>
          <w:sz w:val="18"/>
          <w:szCs w:val="18"/>
        </w:rPr>
        <w:t>Avec l’accord de l’agent, l</w:t>
      </w:r>
      <w:r w:rsidR="007B21B2" w:rsidRPr="00795E05">
        <w:rPr>
          <w:rFonts w:ascii="Arial" w:hAnsi="Arial" w:cs="Arial"/>
          <w:sz w:val="18"/>
          <w:szCs w:val="18"/>
        </w:rPr>
        <w:t>a transmission des signalements à l’employeur pour traitement (mesure de protection au bénéfice de l’agent, victime ou témoin)</w:t>
      </w:r>
    </w:p>
    <w:p w14:paraId="4648055C" w14:textId="77777777" w:rsidR="007B21B2" w:rsidRPr="00795E05" w:rsidRDefault="007B21B2" w:rsidP="007B21B2">
      <w:pPr>
        <w:pStyle w:val="Paragraphedeliste"/>
        <w:rPr>
          <w:rFonts w:ascii="Arial" w:hAnsi="Arial" w:cs="Arial"/>
          <w:sz w:val="18"/>
          <w:szCs w:val="18"/>
        </w:rPr>
      </w:pPr>
    </w:p>
    <w:p w14:paraId="54026653" w14:textId="77777777" w:rsidR="007B21B2" w:rsidRPr="00795E05" w:rsidRDefault="007B21B2" w:rsidP="007B21B2">
      <w:pPr>
        <w:pStyle w:val="Paragraphedeliste"/>
        <w:numPr>
          <w:ilvl w:val="0"/>
          <w:numId w:val="2"/>
        </w:numPr>
        <w:tabs>
          <w:tab w:val="left" w:pos="426"/>
        </w:tabs>
        <w:autoSpaceDE w:val="0"/>
        <w:autoSpaceDN w:val="0"/>
        <w:adjustRightInd w:val="0"/>
        <w:ind w:left="284" w:right="-143" w:hanging="11"/>
        <w:jc w:val="both"/>
        <w:rPr>
          <w:rFonts w:ascii="Arial" w:hAnsi="Arial" w:cs="Arial"/>
          <w:sz w:val="18"/>
          <w:szCs w:val="18"/>
        </w:rPr>
      </w:pPr>
      <w:r w:rsidRPr="00795E05">
        <w:rPr>
          <w:rFonts w:ascii="Arial" w:hAnsi="Arial" w:cs="Arial"/>
          <w:sz w:val="18"/>
          <w:szCs w:val="18"/>
        </w:rPr>
        <w:t>La mise en place de systèmes d’accompagnement permettant d’assurer la prise en compte des faits subis par les agents, leur protection et leur soutien notamment en cas de situation d’urgence,</w:t>
      </w:r>
    </w:p>
    <w:p w14:paraId="7B1C5810" w14:textId="77777777" w:rsidR="007B21B2" w:rsidRPr="00795E05" w:rsidRDefault="007B21B2" w:rsidP="007B21B2">
      <w:pPr>
        <w:pStyle w:val="Paragraphedeliste"/>
        <w:tabs>
          <w:tab w:val="left" w:pos="426"/>
        </w:tabs>
        <w:autoSpaceDE w:val="0"/>
        <w:autoSpaceDN w:val="0"/>
        <w:adjustRightInd w:val="0"/>
        <w:ind w:left="284" w:right="-143"/>
        <w:jc w:val="both"/>
        <w:rPr>
          <w:rFonts w:ascii="Arial" w:hAnsi="Arial" w:cs="Arial"/>
          <w:sz w:val="18"/>
          <w:szCs w:val="18"/>
        </w:rPr>
      </w:pPr>
    </w:p>
    <w:p w14:paraId="096B5CD2" w14:textId="77777777" w:rsidR="007B21B2" w:rsidRPr="00795E05" w:rsidRDefault="007B21B2" w:rsidP="007B21B2">
      <w:pPr>
        <w:tabs>
          <w:tab w:val="left" w:pos="426"/>
        </w:tabs>
        <w:autoSpaceDE w:val="0"/>
        <w:autoSpaceDN w:val="0"/>
        <w:adjustRightInd w:val="0"/>
        <w:ind w:left="284" w:right="-143"/>
        <w:jc w:val="both"/>
        <w:rPr>
          <w:rFonts w:ascii="Arial" w:hAnsi="Arial" w:cs="Arial"/>
          <w:sz w:val="18"/>
          <w:szCs w:val="18"/>
          <w:highlight w:val="yellow"/>
        </w:rPr>
      </w:pPr>
      <w:r w:rsidRPr="00795E05">
        <w:rPr>
          <w:rFonts w:ascii="Arial" w:hAnsi="Arial" w:cs="Arial"/>
          <w:sz w:val="18"/>
          <w:szCs w:val="18"/>
        </w:rPr>
        <w:t>- L’établissement de procédures de qualification et de traitement des faits signalés (enquête interne, mesures de prévention et de protection)</w:t>
      </w:r>
    </w:p>
    <w:p w14:paraId="76D49344" w14:textId="77777777" w:rsidR="007B21B2" w:rsidRPr="00795E05" w:rsidRDefault="007B21B2" w:rsidP="007B21B2">
      <w:pPr>
        <w:pStyle w:val="Paragraphedeliste"/>
        <w:rPr>
          <w:rFonts w:ascii="Arial" w:hAnsi="Arial" w:cs="Arial"/>
          <w:sz w:val="18"/>
          <w:szCs w:val="18"/>
        </w:rPr>
      </w:pPr>
    </w:p>
    <w:p w14:paraId="542293A2" w14:textId="23884E8E" w:rsidR="007B21B2" w:rsidRPr="00795E05" w:rsidRDefault="007B21B2" w:rsidP="007B21B2">
      <w:pPr>
        <w:pStyle w:val="Paragraphedeliste"/>
        <w:numPr>
          <w:ilvl w:val="0"/>
          <w:numId w:val="2"/>
        </w:numPr>
        <w:tabs>
          <w:tab w:val="left" w:pos="426"/>
        </w:tabs>
        <w:autoSpaceDE w:val="0"/>
        <w:autoSpaceDN w:val="0"/>
        <w:adjustRightInd w:val="0"/>
        <w:ind w:left="284" w:right="-143" w:hanging="11"/>
        <w:jc w:val="both"/>
        <w:rPr>
          <w:rFonts w:ascii="Arial" w:hAnsi="Arial" w:cs="Arial"/>
          <w:sz w:val="18"/>
          <w:szCs w:val="18"/>
        </w:rPr>
      </w:pPr>
      <w:r w:rsidRPr="00795E05">
        <w:rPr>
          <w:rFonts w:ascii="Arial" w:hAnsi="Arial" w:cs="Arial"/>
          <w:sz w:val="18"/>
          <w:szCs w:val="18"/>
        </w:rPr>
        <w:t>L’élaboration de</w:t>
      </w:r>
      <w:r w:rsidRPr="00795E05">
        <w:rPr>
          <w:rFonts w:ascii="Helvetica" w:hAnsi="Helvetica" w:cs="Helvetica"/>
          <w:sz w:val="18"/>
          <w:szCs w:val="18"/>
        </w:rPr>
        <w:t xml:space="preserve"> données statistiques à destination des</w:t>
      </w:r>
      <w:r w:rsidR="00333AB7">
        <w:rPr>
          <w:rFonts w:ascii="Helvetica" w:hAnsi="Helvetica" w:cs="Helvetica"/>
          <w:sz w:val="18"/>
          <w:szCs w:val="18"/>
        </w:rPr>
        <w:t xml:space="preserve"> comités sociaux territoriaux</w:t>
      </w:r>
      <w:r w:rsidRPr="00795E05">
        <w:rPr>
          <w:rFonts w:ascii="Helvetica" w:hAnsi="Helvetica" w:cs="Helvetica"/>
          <w:sz w:val="18"/>
          <w:szCs w:val="18"/>
        </w:rPr>
        <w:t>.</w:t>
      </w:r>
    </w:p>
    <w:p w14:paraId="4D869879" w14:textId="77777777" w:rsidR="007B21B2" w:rsidRPr="00795E05" w:rsidRDefault="007B21B2" w:rsidP="007B21B2">
      <w:pPr>
        <w:autoSpaceDE w:val="0"/>
        <w:autoSpaceDN w:val="0"/>
        <w:adjustRightInd w:val="0"/>
        <w:rPr>
          <w:rFonts w:ascii="Arial" w:hAnsi="Arial" w:cs="Arial"/>
          <w:sz w:val="18"/>
          <w:szCs w:val="18"/>
        </w:rPr>
      </w:pPr>
    </w:p>
    <w:p w14:paraId="3F944601" w14:textId="77777777" w:rsidR="007B21B2" w:rsidRDefault="007B21B2" w:rsidP="007B21B2">
      <w:pPr>
        <w:autoSpaceDE w:val="0"/>
        <w:autoSpaceDN w:val="0"/>
        <w:adjustRightInd w:val="0"/>
        <w:rPr>
          <w:rFonts w:ascii="Arial" w:hAnsi="Arial" w:cs="Arial"/>
          <w:color w:val="000000"/>
          <w:sz w:val="18"/>
          <w:szCs w:val="18"/>
        </w:rPr>
      </w:pPr>
    </w:p>
    <w:p w14:paraId="364E6B5B" w14:textId="77777777" w:rsidR="00DF2EA0" w:rsidRPr="00795E05" w:rsidRDefault="00DF2EA0" w:rsidP="007B21B2">
      <w:pPr>
        <w:autoSpaceDE w:val="0"/>
        <w:autoSpaceDN w:val="0"/>
        <w:adjustRightInd w:val="0"/>
        <w:rPr>
          <w:rFonts w:ascii="Arial" w:hAnsi="Arial" w:cs="Arial"/>
          <w:color w:val="000000"/>
          <w:sz w:val="18"/>
          <w:szCs w:val="18"/>
        </w:rPr>
      </w:pPr>
    </w:p>
    <w:p w14:paraId="79795779" w14:textId="77777777" w:rsidR="007B21B2" w:rsidRPr="00795E05" w:rsidRDefault="007B21B2" w:rsidP="007B21B2">
      <w:pPr>
        <w:ind w:left="426"/>
        <w:jc w:val="both"/>
        <w:rPr>
          <w:rFonts w:ascii="Arial" w:hAnsi="Arial" w:cs="Arial"/>
          <w:sz w:val="18"/>
          <w:szCs w:val="18"/>
        </w:rPr>
      </w:pPr>
    </w:p>
    <w:p w14:paraId="3F1DBFDB" w14:textId="77777777" w:rsidR="007B21B2" w:rsidRPr="00795E05" w:rsidRDefault="007B21B2" w:rsidP="007B21B2">
      <w:pPr>
        <w:pStyle w:val="Paragraphedeliste"/>
        <w:numPr>
          <w:ilvl w:val="0"/>
          <w:numId w:val="15"/>
        </w:numPr>
        <w:tabs>
          <w:tab w:val="left" w:pos="284"/>
        </w:tabs>
        <w:autoSpaceDE w:val="0"/>
        <w:autoSpaceDN w:val="0"/>
        <w:adjustRightInd w:val="0"/>
        <w:ind w:left="0" w:hanging="11"/>
        <w:jc w:val="both"/>
        <w:rPr>
          <w:rFonts w:ascii="Arial" w:hAnsi="Arial" w:cs="Arial"/>
          <w:b/>
          <w:bCs/>
          <w:sz w:val="18"/>
          <w:szCs w:val="18"/>
        </w:rPr>
      </w:pPr>
      <w:r w:rsidRPr="00795E05">
        <w:rPr>
          <w:rFonts w:ascii="Arial" w:hAnsi="Arial" w:cs="Arial"/>
          <w:b/>
          <w:bCs/>
          <w:sz w:val="18"/>
          <w:szCs w:val="18"/>
        </w:rPr>
        <w:t>MODALITES D’INTERVENTION</w:t>
      </w:r>
    </w:p>
    <w:p w14:paraId="73561AFC" w14:textId="77777777" w:rsidR="007B21B2" w:rsidRPr="00795E05" w:rsidRDefault="007B21B2" w:rsidP="007B21B2">
      <w:pPr>
        <w:ind w:left="426"/>
        <w:jc w:val="both"/>
        <w:rPr>
          <w:rFonts w:ascii="Arial" w:hAnsi="Arial" w:cs="Arial"/>
          <w:sz w:val="18"/>
          <w:szCs w:val="18"/>
        </w:rPr>
      </w:pPr>
    </w:p>
    <w:p w14:paraId="49561B00" w14:textId="77777777" w:rsidR="007B21B2" w:rsidRPr="00795E05" w:rsidRDefault="007B21B2" w:rsidP="007B21B2">
      <w:pPr>
        <w:autoSpaceDE w:val="0"/>
        <w:autoSpaceDN w:val="0"/>
        <w:adjustRightInd w:val="0"/>
        <w:ind w:left="284"/>
        <w:jc w:val="both"/>
        <w:rPr>
          <w:rFonts w:ascii="Arial" w:hAnsi="Arial" w:cs="Arial"/>
          <w:b/>
          <w:bCs/>
          <w:sz w:val="18"/>
          <w:szCs w:val="18"/>
        </w:rPr>
      </w:pPr>
      <w:r w:rsidRPr="00795E05">
        <w:rPr>
          <w:rFonts w:ascii="Arial" w:hAnsi="Arial" w:cs="Arial"/>
          <w:b/>
          <w:bCs/>
          <w:sz w:val="18"/>
          <w:szCs w:val="18"/>
        </w:rPr>
        <w:t>2.1 Procédure de demande d’intervention</w:t>
      </w:r>
    </w:p>
    <w:p w14:paraId="0756A6BF" w14:textId="77777777" w:rsidR="007B21B2" w:rsidRPr="00795E05" w:rsidRDefault="007B21B2" w:rsidP="007B21B2">
      <w:pPr>
        <w:autoSpaceDE w:val="0"/>
        <w:autoSpaceDN w:val="0"/>
        <w:adjustRightInd w:val="0"/>
        <w:jc w:val="both"/>
        <w:rPr>
          <w:rFonts w:ascii="Arial" w:hAnsi="Arial" w:cs="Arial"/>
          <w:sz w:val="18"/>
          <w:szCs w:val="18"/>
        </w:rPr>
      </w:pPr>
    </w:p>
    <w:p w14:paraId="22479567" w14:textId="27F0604E" w:rsidR="00320696" w:rsidRDefault="007B21B2" w:rsidP="00320696">
      <w:pPr>
        <w:autoSpaceDE w:val="0"/>
        <w:autoSpaceDN w:val="0"/>
        <w:adjustRightInd w:val="0"/>
        <w:jc w:val="both"/>
        <w:rPr>
          <w:rFonts w:ascii="Arial" w:hAnsi="Arial" w:cs="Arial"/>
          <w:sz w:val="18"/>
          <w:szCs w:val="18"/>
        </w:rPr>
      </w:pPr>
      <w:r w:rsidRPr="00795E05">
        <w:rPr>
          <w:rFonts w:ascii="Arial" w:hAnsi="Arial" w:cs="Arial"/>
          <w:sz w:val="18"/>
          <w:szCs w:val="18"/>
        </w:rPr>
        <w:t>La collectivité territoriale ou l’établissement public affilié(e) ou non affilié(e) formule une demande auprès du CDG </w:t>
      </w:r>
      <w:r w:rsidR="00333AB7">
        <w:rPr>
          <w:rFonts w:ascii="Arial" w:hAnsi="Arial" w:cs="Arial"/>
          <w:sz w:val="18"/>
          <w:szCs w:val="18"/>
        </w:rPr>
        <w:t>05</w:t>
      </w:r>
    </w:p>
    <w:p w14:paraId="2F3B43BF" w14:textId="77777777" w:rsidR="007B21B2" w:rsidRPr="00795E05" w:rsidRDefault="007B21B2" w:rsidP="00320696">
      <w:pPr>
        <w:autoSpaceDE w:val="0"/>
        <w:autoSpaceDN w:val="0"/>
        <w:adjustRightInd w:val="0"/>
        <w:jc w:val="both"/>
        <w:rPr>
          <w:rFonts w:ascii="Arial" w:hAnsi="Arial" w:cs="Arial"/>
          <w:sz w:val="18"/>
          <w:szCs w:val="18"/>
        </w:rPr>
      </w:pPr>
      <w:r w:rsidRPr="00795E05">
        <w:rPr>
          <w:rFonts w:ascii="Arial" w:hAnsi="Arial" w:cs="Arial"/>
          <w:sz w:val="18"/>
          <w:szCs w:val="18"/>
        </w:rPr>
        <w:t>La collectivité s’engage à :</w:t>
      </w:r>
    </w:p>
    <w:p w14:paraId="0FA2BA20" w14:textId="77777777" w:rsidR="007B21B2" w:rsidRPr="00795E05" w:rsidRDefault="007B21B2" w:rsidP="007B21B2">
      <w:pPr>
        <w:autoSpaceDE w:val="0"/>
        <w:autoSpaceDN w:val="0"/>
        <w:adjustRightInd w:val="0"/>
        <w:ind w:right="-427"/>
        <w:rPr>
          <w:rFonts w:ascii="Arial" w:hAnsi="Arial" w:cs="Arial"/>
          <w:sz w:val="18"/>
          <w:szCs w:val="18"/>
        </w:rPr>
      </w:pPr>
    </w:p>
    <w:p w14:paraId="70CB18E4" w14:textId="77777777" w:rsidR="007B21B2" w:rsidRPr="00795E05" w:rsidRDefault="007B21B2" w:rsidP="007B21B2">
      <w:pPr>
        <w:autoSpaceDE w:val="0"/>
        <w:autoSpaceDN w:val="0"/>
        <w:adjustRightInd w:val="0"/>
        <w:ind w:left="567" w:right="-427"/>
        <w:rPr>
          <w:rFonts w:ascii="Arial" w:hAnsi="Arial" w:cs="Arial"/>
          <w:sz w:val="18"/>
          <w:szCs w:val="18"/>
        </w:rPr>
      </w:pPr>
      <w:r w:rsidRPr="00795E05">
        <w:rPr>
          <w:rFonts w:ascii="Arial" w:hAnsi="Arial" w:cs="Arial"/>
          <w:sz w:val="18"/>
          <w:szCs w:val="18"/>
        </w:rPr>
        <w:t>- prendre une délibération habilitant l’autorité territoriale à signer la présente convention,</w:t>
      </w:r>
    </w:p>
    <w:p w14:paraId="3A86D6AB" w14:textId="77777777" w:rsidR="007B21B2" w:rsidRPr="00795E05" w:rsidRDefault="007B21B2" w:rsidP="007B21B2">
      <w:pPr>
        <w:autoSpaceDE w:val="0"/>
        <w:autoSpaceDN w:val="0"/>
        <w:adjustRightInd w:val="0"/>
        <w:ind w:left="567" w:right="-427"/>
        <w:rPr>
          <w:rFonts w:ascii="Arial" w:hAnsi="Arial" w:cs="Arial"/>
          <w:sz w:val="18"/>
          <w:szCs w:val="18"/>
        </w:rPr>
      </w:pPr>
    </w:p>
    <w:p w14:paraId="61E63111" w14:textId="77777777" w:rsidR="007B21B2" w:rsidRDefault="007B21B2" w:rsidP="007B21B2">
      <w:pPr>
        <w:autoSpaceDE w:val="0"/>
        <w:autoSpaceDN w:val="0"/>
        <w:adjustRightInd w:val="0"/>
        <w:ind w:left="567" w:right="-427"/>
        <w:rPr>
          <w:rFonts w:ascii="Arial" w:hAnsi="Arial" w:cs="Arial"/>
          <w:sz w:val="18"/>
          <w:szCs w:val="18"/>
        </w:rPr>
      </w:pPr>
      <w:r w:rsidRPr="00795E05">
        <w:rPr>
          <w:rFonts w:ascii="Arial" w:hAnsi="Arial" w:cs="Arial"/>
          <w:sz w:val="18"/>
          <w:szCs w:val="18"/>
        </w:rPr>
        <w:t>- signer la présente convention.</w:t>
      </w:r>
    </w:p>
    <w:p w14:paraId="55BE9296" w14:textId="77777777" w:rsidR="007B21B2" w:rsidRPr="00D721FD" w:rsidRDefault="007B21B2" w:rsidP="007B21B2">
      <w:pPr>
        <w:autoSpaceDE w:val="0"/>
        <w:autoSpaceDN w:val="0"/>
        <w:adjustRightInd w:val="0"/>
        <w:ind w:right="-427"/>
        <w:rPr>
          <w:rFonts w:ascii="Arial" w:hAnsi="Arial" w:cs="Arial"/>
          <w:sz w:val="20"/>
          <w:szCs w:val="20"/>
        </w:rPr>
      </w:pPr>
    </w:p>
    <w:p w14:paraId="0B0A605C" w14:textId="77777777" w:rsidR="007B21B2" w:rsidRDefault="007B21B2" w:rsidP="007B21B2">
      <w:pPr>
        <w:pStyle w:val="Titre3"/>
        <w:ind w:left="0"/>
        <w:rPr>
          <w:w w:val="105"/>
          <w:sz w:val="22"/>
          <w:szCs w:val="22"/>
          <w:lang w:val="fr-FR"/>
        </w:rPr>
      </w:pPr>
    </w:p>
    <w:p w14:paraId="281F5110" w14:textId="77777777" w:rsidR="007B21B2" w:rsidRPr="00795E05" w:rsidRDefault="007B21B2" w:rsidP="007B21B2">
      <w:pPr>
        <w:pStyle w:val="Paragraphedeliste"/>
        <w:numPr>
          <w:ilvl w:val="1"/>
          <w:numId w:val="15"/>
        </w:numPr>
        <w:autoSpaceDE w:val="0"/>
        <w:autoSpaceDN w:val="0"/>
        <w:adjustRightInd w:val="0"/>
        <w:jc w:val="both"/>
        <w:rPr>
          <w:rFonts w:ascii="Arial" w:hAnsi="Arial" w:cs="Arial"/>
          <w:b/>
          <w:bCs/>
          <w:sz w:val="18"/>
          <w:szCs w:val="18"/>
        </w:rPr>
      </w:pPr>
      <w:r w:rsidRPr="00795E05">
        <w:rPr>
          <w:rFonts w:ascii="Arial" w:hAnsi="Arial" w:cs="Arial"/>
          <w:b/>
          <w:bCs/>
          <w:sz w:val="18"/>
          <w:szCs w:val="18"/>
        </w:rPr>
        <w:t>Obligations de la collectivité</w:t>
      </w:r>
    </w:p>
    <w:p w14:paraId="547589A9" w14:textId="77777777" w:rsidR="007B21B2" w:rsidRPr="00795E05" w:rsidRDefault="007B21B2" w:rsidP="007B21B2">
      <w:pPr>
        <w:autoSpaceDE w:val="0"/>
        <w:autoSpaceDN w:val="0"/>
        <w:adjustRightInd w:val="0"/>
        <w:jc w:val="both"/>
        <w:rPr>
          <w:rFonts w:ascii="Arial" w:hAnsi="Arial" w:cs="Arial"/>
          <w:b/>
          <w:bCs/>
          <w:sz w:val="18"/>
          <w:szCs w:val="18"/>
          <w:highlight w:val="yellow"/>
        </w:rPr>
      </w:pPr>
    </w:p>
    <w:p w14:paraId="3C2EF0BC" w14:textId="77777777" w:rsidR="007B21B2" w:rsidRPr="00795E05" w:rsidRDefault="007B21B2" w:rsidP="007B21B2">
      <w:pPr>
        <w:pStyle w:val="Paragraphedeliste"/>
        <w:numPr>
          <w:ilvl w:val="0"/>
          <w:numId w:val="14"/>
        </w:numPr>
        <w:autoSpaceDE w:val="0"/>
        <w:autoSpaceDN w:val="0"/>
        <w:adjustRightInd w:val="0"/>
        <w:ind w:left="1134" w:hanging="11"/>
        <w:rPr>
          <w:rFonts w:ascii="Arial" w:hAnsi="Arial" w:cs="Arial"/>
          <w:color w:val="000000"/>
          <w:sz w:val="18"/>
          <w:szCs w:val="18"/>
        </w:rPr>
      </w:pPr>
      <w:r w:rsidRPr="00795E05">
        <w:rPr>
          <w:rFonts w:ascii="Arial" w:hAnsi="Arial" w:cs="Arial"/>
          <w:b/>
          <w:bCs/>
          <w:color w:val="000000"/>
          <w:sz w:val="18"/>
          <w:szCs w:val="18"/>
        </w:rPr>
        <w:t xml:space="preserve">Publicité </w:t>
      </w:r>
    </w:p>
    <w:p w14:paraId="6FD63C0D" w14:textId="77777777" w:rsidR="007B21B2" w:rsidRPr="00795E05" w:rsidRDefault="007B21B2" w:rsidP="007B21B2">
      <w:pPr>
        <w:pStyle w:val="Paragraphedeliste"/>
        <w:autoSpaceDE w:val="0"/>
        <w:autoSpaceDN w:val="0"/>
        <w:adjustRightInd w:val="0"/>
        <w:rPr>
          <w:rFonts w:ascii="Arial" w:hAnsi="Arial" w:cs="Arial"/>
          <w:color w:val="000000"/>
          <w:sz w:val="18"/>
          <w:szCs w:val="18"/>
        </w:rPr>
      </w:pPr>
    </w:p>
    <w:p w14:paraId="08CAC42C" w14:textId="77777777" w:rsidR="007B21B2" w:rsidRPr="00795E05" w:rsidRDefault="007B21B2" w:rsidP="007B21B2">
      <w:pPr>
        <w:autoSpaceDE w:val="0"/>
        <w:autoSpaceDN w:val="0"/>
        <w:adjustRightInd w:val="0"/>
        <w:jc w:val="both"/>
        <w:rPr>
          <w:rFonts w:ascii="Arial" w:hAnsi="Arial" w:cs="Arial"/>
          <w:color w:val="000000"/>
          <w:sz w:val="18"/>
          <w:szCs w:val="18"/>
        </w:rPr>
      </w:pPr>
      <w:r w:rsidRPr="00795E05">
        <w:rPr>
          <w:rFonts w:ascii="Arial" w:hAnsi="Arial" w:cs="Arial"/>
          <w:color w:val="000000"/>
          <w:sz w:val="18"/>
          <w:szCs w:val="18"/>
        </w:rPr>
        <w:t xml:space="preserve">L’autorité compétente, signataire de la présente convention, devra, par tout moyen, rendre accessible ce dispositif de signalement. </w:t>
      </w:r>
    </w:p>
    <w:p w14:paraId="65D492CA" w14:textId="77777777" w:rsidR="007B21B2" w:rsidRPr="00795E05" w:rsidRDefault="007B21B2" w:rsidP="007B21B2">
      <w:pPr>
        <w:autoSpaceDE w:val="0"/>
        <w:autoSpaceDN w:val="0"/>
        <w:adjustRightInd w:val="0"/>
        <w:jc w:val="both"/>
        <w:rPr>
          <w:rFonts w:ascii="Arial" w:hAnsi="Arial" w:cs="Arial"/>
          <w:color w:val="000000"/>
          <w:sz w:val="18"/>
          <w:szCs w:val="18"/>
        </w:rPr>
      </w:pPr>
    </w:p>
    <w:p w14:paraId="2710422D" w14:textId="77777777" w:rsidR="007B21B2" w:rsidRPr="00795E05" w:rsidRDefault="007B21B2" w:rsidP="007B21B2">
      <w:pPr>
        <w:autoSpaceDE w:val="0"/>
        <w:autoSpaceDN w:val="0"/>
        <w:adjustRightInd w:val="0"/>
        <w:jc w:val="both"/>
        <w:rPr>
          <w:rFonts w:ascii="Arial" w:hAnsi="Arial" w:cs="Arial"/>
          <w:i/>
          <w:iCs/>
          <w:color w:val="7030A0"/>
          <w:sz w:val="18"/>
          <w:szCs w:val="18"/>
        </w:rPr>
      </w:pPr>
      <w:r w:rsidRPr="00795E05">
        <w:rPr>
          <w:rFonts w:ascii="Arial" w:hAnsi="Arial" w:cs="Arial"/>
          <w:color w:val="000000"/>
          <w:sz w:val="18"/>
          <w:szCs w:val="18"/>
        </w:rPr>
        <w:t xml:space="preserve">Il est nécessaire de prévoir une information et une communication disponibles au plus grand nombre par exemple par le biais d’un affichage dédié, d’une communication via l’intranet, par une information systématique aux nouveaux arrivants, etc… </w:t>
      </w:r>
    </w:p>
    <w:p w14:paraId="35C77650" w14:textId="77777777" w:rsidR="007B21B2" w:rsidRPr="00795E05" w:rsidRDefault="007B21B2" w:rsidP="007B21B2">
      <w:pPr>
        <w:autoSpaceDE w:val="0"/>
        <w:autoSpaceDN w:val="0"/>
        <w:adjustRightInd w:val="0"/>
        <w:jc w:val="both"/>
        <w:rPr>
          <w:rFonts w:ascii="Arial" w:hAnsi="Arial" w:cs="Arial"/>
          <w:color w:val="000000"/>
          <w:sz w:val="18"/>
          <w:szCs w:val="18"/>
        </w:rPr>
      </w:pPr>
    </w:p>
    <w:p w14:paraId="4012BD38" w14:textId="10CCBBD6" w:rsidR="007B21B2" w:rsidRPr="00795E05" w:rsidRDefault="007B21B2" w:rsidP="007B21B2">
      <w:pPr>
        <w:autoSpaceDE w:val="0"/>
        <w:autoSpaceDN w:val="0"/>
        <w:adjustRightInd w:val="0"/>
        <w:jc w:val="both"/>
        <w:rPr>
          <w:rFonts w:ascii="Arial" w:hAnsi="Arial" w:cs="Arial"/>
          <w:i/>
          <w:iCs/>
          <w:color w:val="7030A0"/>
          <w:sz w:val="18"/>
          <w:szCs w:val="18"/>
        </w:rPr>
      </w:pPr>
      <w:r w:rsidRPr="00795E05">
        <w:rPr>
          <w:rFonts w:ascii="Arial" w:hAnsi="Arial" w:cs="Arial"/>
          <w:color w:val="000000"/>
          <w:sz w:val="18"/>
          <w:szCs w:val="18"/>
        </w:rPr>
        <w:t xml:space="preserve">L’information doit également contenir les moyens d’accès à ce dispositif </w:t>
      </w:r>
      <w:r w:rsidR="00333AB7">
        <w:rPr>
          <w:rFonts w:ascii="Arial" w:hAnsi="Arial" w:cs="Arial"/>
          <w:color w:val="000000"/>
          <w:sz w:val="18"/>
          <w:szCs w:val="18"/>
        </w:rPr>
        <w:t>comme précisé dans le règlement intérieur du dispositif.</w:t>
      </w:r>
    </w:p>
    <w:p w14:paraId="29F1E53C" w14:textId="77777777" w:rsidR="007B21B2" w:rsidRPr="00795E05" w:rsidRDefault="007B21B2" w:rsidP="007B21B2">
      <w:pPr>
        <w:autoSpaceDE w:val="0"/>
        <w:autoSpaceDN w:val="0"/>
        <w:adjustRightInd w:val="0"/>
        <w:jc w:val="both"/>
        <w:rPr>
          <w:rFonts w:ascii="Arial" w:hAnsi="Arial" w:cs="Arial"/>
          <w:color w:val="000000"/>
          <w:sz w:val="18"/>
          <w:szCs w:val="18"/>
        </w:rPr>
      </w:pPr>
    </w:p>
    <w:p w14:paraId="3FF40B1C" w14:textId="77777777" w:rsidR="007B21B2" w:rsidRPr="00795E05" w:rsidRDefault="007B21B2" w:rsidP="007B21B2">
      <w:pPr>
        <w:pStyle w:val="Paragraphedeliste"/>
        <w:numPr>
          <w:ilvl w:val="0"/>
          <w:numId w:val="14"/>
        </w:numPr>
        <w:autoSpaceDE w:val="0"/>
        <w:autoSpaceDN w:val="0"/>
        <w:adjustRightInd w:val="0"/>
        <w:ind w:left="1134" w:hanging="11"/>
        <w:jc w:val="both"/>
        <w:rPr>
          <w:rFonts w:ascii="Arial" w:hAnsi="Arial" w:cs="Arial"/>
          <w:b/>
          <w:bCs/>
          <w:sz w:val="18"/>
          <w:szCs w:val="18"/>
        </w:rPr>
      </w:pPr>
      <w:r w:rsidRPr="00795E05">
        <w:rPr>
          <w:rFonts w:ascii="Arial" w:hAnsi="Arial" w:cs="Arial"/>
          <w:b/>
          <w:bCs/>
          <w:sz w:val="18"/>
          <w:szCs w:val="18"/>
        </w:rPr>
        <w:t>Désignation d’un interlocuteur au sein de la collectivité</w:t>
      </w:r>
    </w:p>
    <w:p w14:paraId="105B029F" w14:textId="77777777" w:rsidR="007B21B2" w:rsidRPr="00795E05" w:rsidRDefault="007B21B2" w:rsidP="007B21B2">
      <w:pPr>
        <w:autoSpaceDE w:val="0"/>
        <w:autoSpaceDN w:val="0"/>
        <w:adjustRightInd w:val="0"/>
        <w:ind w:left="284"/>
        <w:jc w:val="both"/>
        <w:rPr>
          <w:rFonts w:ascii="Arial" w:hAnsi="Arial" w:cs="Arial"/>
          <w:b/>
          <w:bCs/>
          <w:sz w:val="18"/>
          <w:szCs w:val="18"/>
          <w:highlight w:val="yellow"/>
        </w:rPr>
      </w:pPr>
    </w:p>
    <w:p w14:paraId="0E805240" w14:textId="2912BDBB"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 xml:space="preserve">L’autorité compétente désignera au sein de la collectivité l’interlocuteur </w:t>
      </w:r>
      <w:r w:rsidRPr="00795E05">
        <w:rPr>
          <w:rFonts w:ascii="Arial" w:hAnsi="Arial" w:cs="Arial"/>
          <w:color w:val="000000"/>
          <w:sz w:val="18"/>
          <w:szCs w:val="18"/>
        </w:rPr>
        <w:t xml:space="preserve">(direction, RH, chargé de missions…) </w:t>
      </w:r>
      <w:r w:rsidRPr="00795E05">
        <w:rPr>
          <w:rFonts w:ascii="Arial" w:hAnsi="Arial" w:cs="Arial"/>
          <w:sz w:val="18"/>
          <w:szCs w:val="18"/>
        </w:rPr>
        <w:t>qui sera destinataire de tout document ou toute information en provenance du CDG</w:t>
      </w:r>
      <w:r w:rsidR="00320696">
        <w:rPr>
          <w:rFonts w:ascii="Arial" w:hAnsi="Arial" w:cs="Arial"/>
          <w:sz w:val="18"/>
          <w:szCs w:val="18"/>
        </w:rPr>
        <w:t>0</w:t>
      </w:r>
      <w:r w:rsidR="00333AB7">
        <w:rPr>
          <w:rFonts w:ascii="Arial" w:hAnsi="Arial" w:cs="Arial"/>
          <w:sz w:val="18"/>
          <w:szCs w:val="18"/>
        </w:rPr>
        <w:t>5</w:t>
      </w:r>
      <w:r w:rsidRPr="00795E05">
        <w:rPr>
          <w:rFonts w:ascii="Arial" w:hAnsi="Arial" w:cs="Arial"/>
          <w:sz w:val="18"/>
          <w:szCs w:val="18"/>
        </w:rPr>
        <w:t xml:space="preserve"> dans le cadre du dispositif de signalement, si celui-ci est enclenché.</w:t>
      </w:r>
    </w:p>
    <w:p w14:paraId="6BE01579" w14:textId="77777777" w:rsidR="007B21B2" w:rsidRPr="00795E05" w:rsidRDefault="007B21B2" w:rsidP="007B21B2">
      <w:pPr>
        <w:autoSpaceDE w:val="0"/>
        <w:autoSpaceDN w:val="0"/>
        <w:adjustRightInd w:val="0"/>
        <w:jc w:val="both"/>
        <w:rPr>
          <w:rFonts w:ascii="Arial" w:hAnsi="Arial" w:cs="Arial"/>
          <w:sz w:val="18"/>
          <w:szCs w:val="18"/>
        </w:rPr>
      </w:pPr>
    </w:p>
    <w:p w14:paraId="0EA4B3F4" w14:textId="77777777" w:rsidR="007B21B2" w:rsidRPr="00795E05" w:rsidRDefault="007B21B2" w:rsidP="007B21B2">
      <w:pPr>
        <w:pStyle w:val="Paragraphedeliste"/>
        <w:numPr>
          <w:ilvl w:val="0"/>
          <w:numId w:val="14"/>
        </w:numPr>
        <w:autoSpaceDE w:val="0"/>
        <w:autoSpaceDN w:val="0"/>
        <w:adjustRightInd w:val="0"/>
        <w:ind w:left="1134" w:hanging="11"/>
        <w:jc w:val="both"/>
        <w:rPr>
          <w:rFonts w:ascii="Arial" w:hAnsi="Arial" w:cs="Arial"/>
          <w:b/>
          <w:bCs/>
          <w:sz w:val="18"/>
          <w:szCs w:val="18"/>
        </w:rPr>
      </w:pPr>
      <w:r w:rsidRPr="00795E05">
        <w:rPr>
          <w:rFonts w:ascii="Arial" w:hAnsi="Arial" w:cs="Arial"/>
          <w:b/>
          <w:bCs/>
          <w:sz w:val="18"/>
          <w:szCs w:val="18"/>
        </w:rPr>
        <w:t>Obligation de protection</w:t>
      </w:r>
    </w:p>
    <w:p w14:paraId="5F9847D1" w14:textId="77777777" w:rsidR="007B21B2" w:rsidRPr="00795E05" w:rsidRDefault="007B21B2" w:rsidP="007B21B2">
      <w:pPr>
        <w:pStyle w:val="Paragraphedeliste"/>
        <w:autoSpaceDE w:val="0"/>
        <w:autoSpaceDN w:val="0"/>
        <w:adjustRightInd w:val="0"/>
        <w:ind w:left="0"/>
        <w:jc w:val="both"/>
        <w:rPr>
          <w:rFonts w:ascii="Arial" w:hAnsi="Arial" w:cs="Arial"/>
          <w:sz w:val="18"/>
          <w:szCs w:val="18"/>
        </w:rPr>
      </w:pPr>
    </w:p>
    <w:p w14:paraId="70081542" w14:textId="77777777" w:rsidR="007B21B2" w:rsidRPr="00795E05" w:rsidRDefault="007B21B2" w:rsidP="007B21B2">
      <w:pPr>
        <w:pStyle w:val="Paragraphedeliste"/>
        <w:autoSpaceDE w:val="0"/>
        <w:autoSpaceDN w:val="0"/>
        <w:adjustRightInd w:val="0"/>
        <w:ind w:left="0"/>
        <w:jc w:val="both"/>
        <w:rPr>
          <w:rFonts w:ascii="Arial" w:hAnsi="Arial" w:cs="Arial"/>
          <w:sz w:val="18"/>
          <w:szCs w:val="18"/>
        </w:rPr>
      </w:pPr>
      <w:r w:rsidRPr="00795E05">
        <w:rPr>
          <w:rFonts w:ascii="Arial" w:hAnsi="Arial" w:cs="Arial"/>
          <w:sz w:val="18"/>
          <w:szCs w:val="18"/>
        </w:rPr>
        <w:t>L’obligation de protection des agents s’imposera à la collectivité.</w:t>
      </w:r>
    </w:p>
    <w:p w14:paraId="01247A3E" w14:textId="77777777" w:rsidR="007B21B2" w:rsidRPr="00795E05" w:rsidRDefault="007B21B2" w:rsidP="007B21B2">
      <w:pPr>
        <w:pStyle w:val="Paragraphedeliste"/>
        <w:autoSpaceDE w:val="0"/>
        <w:autoSpaceDN w:val="0"/>
        <w:adjustRightInd w:val="0"/>
        <w:ind w:left="0"/>
        <w:jc w:val="both"/>
        <w:rPr>
          <w:rFonts w:ascii="Arial" w:hAnsi="Arial" w:cs="Arial"/>
          <w:sz w:val="18"/>
          <w:szCs w:val="18"/>
        </w:rPr>
      </w:pPr>
    </w:p>
    <w:p w14:paraId="6F725A56" w14:textId="77777777" w:rsidR="007B21B2" w:rsidRPr="00795E05" w:rsidRDefault="007B21B2" w:rsidP="007B21B2">
      <w:pPr>
        <w:pStyle w:val="Paragraphedeliste"/>
        <w:autoSpaceDE w:val="0"/>
        <w:autoSpaceDN w:val="0"/>
        <w:adjustRightInd w:val="0"/>
        <w:ind w:left="0"/>
        <w:jc w:val="both"/>
        <w:rPr>
          <w:rFonts w:ascii="Arial" w:hAnsi="Arial" w:cs="Arial"/>
          <w:sz w:val="18"/>
          <w:szCs w:val="18"/>
        </w:rPr>
      </w:pPr>
      <w:r w:rsidRPr="00795E05">
        <w:rPr>
          <w:rFonts w:ascii="Arial" w:hAnsi="Arial" w:cs="Arial"/>
          <w:sz w:val="18"/>
          <w:szCs w:val="18"/>
          <w:u w:val="single"/>
        </w:rPr>
        <w:t>Rappel</w:t>
      </w:r>
      <w:r w:rsidRPr="00795E05">
        <w:rPr>
          <w:rFonts w:ascii="Arial" w:hAnsi="Arial" w:cs="Arial"/>
          <w:sz w:val="18"/>
          <w:szCs w:val="18"/>
        </w:rPr>
        <w:t xml:space="preserve"> : l’obligation de protection des agents s’impose à tout employeur public. </w:t>
      </w:r>
    </w:p>
    <w:p w14:paraId="11008FD4" w14:textId="77777777" w:rsidR="007B21B2" w:rsidRPr="00795E05" w:rsidRDefault="007B21B2" w:rsidP="007B21B2">
      <w:pPr>
        <w:pStyle w:val="Paragraphedeliste"/>
        <w:autoSpaceDE w:val="0"/>
        <w:autoSpaceDN w:val="0"/>
        <w:adjustRightInd w:val="0"/>
        <w:ind w:left="0"/>
        <w:jc w:val="both"/>
        <w:rPr>
          <w:rFonts w:ascii="Arial" w:hAnsi="Arial" w:cs="Arial"/>
          <w:sz w:val="18"/>
          <w:szCs w:val="18"/>
        </w:rPr>
      </w:pPr>
    </w:p>
    <w:p w14:paraId="5D9A7D53" w14:textId="4F0D5DD4" w:rsidR="007B21B2" w:rsidRPr="00795E05" w:rsidRDefault="00333AB7" w:rsidP="007B21B2">
      <w:pPr>
        <w:pStyle w:val="Paragraphedeliste"/>
        <w:autoSpaceDE w:val="0"/>
        <w:autoSpaceDN w:val="0"/>
        <w:adjustRightInd w:val="0"/>
        <w:ind w:left="0"/>
        <w:jc w:val="both"/>
        <w:rPr>
          <w:rFonts w:ascii="Arial" w:hAnsi="Arial" w:cs="Arial"/>
          <w:b/>
          <w:bCs/>
          <w:sz w:val="18"/>
          <w:szCs w:val="18"/>
        </w:rPr>
      </w:pPr>
      <w:r>
        <w:rPr>
          <w:rFonts w:ascii="Arial" w:hAnsi="Arial" w:cs="Arial"/>
          <w:sz w:val="18"/>
          <w:szCs w:val="18"/>
        </w:rPr>
        <w:t xml:space="preserve">Le Code général de la fonction publique </w:t>
      </w:r>
      <w:r w:rsidR="007B21B2" w:rsidRPr="00795E05">
        <w:rPr>
          <w:rFonts w:ascii="Arial" w:hAnsi="Arial" w:cs="Arial"/>
          <w:sz w:val="18"/>
          <w:szCs w:val="18"/>
        </w:rPr>
        <w:t xml:space="preserve">précise que «la collectivité publique </w:t>
      </w:r>
      <w:r w:rsidR="007B21B2" w:rsidRPr="00795E05">
        <w:rPr>
          <w:rFonts w:ascii="Arial" w:hAnsi="Arial" w:cs="Arial"/>
          <w:b/>
          <w:bCs/>
          <w:sz w:val="18"/>
          <w:szCs w:val="18"/>
        </w:rPr>
        <w:t>est tenue de protéger le fonctionnaire</w:t>
      </w:r>
      <w:r w:rsidR="007B21B2" w:rsidRPr="00795E05">
        <w:rPr>
          <w:rFonts w:ascii="Arial" w:hAnsi="Arial" w:cs="Arial"/>
          <w:sz w:val="18"/>
          <w:szCs w:val="18"/>
        </w:rPr>
        <w:t xml:space="preserve"> contre les atteintes volontaires à l'intégrité de la personne, les violences, les agissements constitutifs de harcèlement, les menaces, les injures, les diffamations ou les outrages dont il pourrait être victime sans qu'une faute personnelle puisse lui être imputée</w:t>
      </w:r>
      <w:r w:rsidR="007B21B2" w:rsidRPr="00320696">
        <w:rPr>
          <w:rFonts w:ascii="Arial" w:hAnsi="Arial" w:cs="Arial"/>
          <w:sz w:val="18"/>
          <w:szCs w:val="18"/>
        </w:rPr>
        <w:t xml:space="preserve">. Elle est tenue de réparer, le cas échéant, le préjudice qui en est </w:t>
      </w:r>
      <w:r w:rsidR="000F0F95" w:rsidRPr="00320696">
        <w:rPr>
          <w:rFonts w:ascii="Arial" w:hAnsi="Arial" w:cs="Arial"/>
          <w:sz w:val="18"/>
          <w:szCs w:val="18"/>
        </w:rPr>
        <w:t>résulté »</w:t>
      </w:r>
      <w:r w:rsidR="007B21B2" w:rsidRPr="00320696">
        <w:rPr>
          <w:rFonts w:ascii="Arial" w:hAnsi="Arial" w:cs="Arial"/>
          <w:sz w:val="18"/>
          <w:szCs w:val="18"/>
        </w:rPr>
        <w:t>.</w:t>
      </w:r>
    </w:p>
    <w:p w14:paraId="0AC6B3AB" w14:textId="77777777" w:rsidR="007B21B2" w:rsidRPr="00795E05" w:rsidRDefault="007B21B2" w:rsidP="007B21B2">
      <w:pPr>
        <w:pStyle w:val="Paragraphedeliste"/>
        <w:autoSpaceDE w:val="0"/>
        <w:autoSpaceDN w:val="0"/>
        <w:adjustRightInd w:val="0"/>
        <w:ind w:left="0"/>
        <w:jc w:val="both"/>
        <w:rPr>
          <w:rFonts w:ascii="Arial" w:hAnsi="Arial" w:cs="Arial"/>
          <w:sz w:val="18"/>
          <w:szCs w:val="18"/>
        </w:rPr>
      </w:pPr>
    </w:p>
    <w:p w14:paraId="03E76AC9" w14:textId="42A73596" w:rsidR="007B21B2" w:rsidRPr="00795E05" w:rsidRDefault="007B21B2" w:rsidP="007B21B2">
      <w:pPr>
        <w:pStyle w:val="Paragraphedeliste"/>
        <w:autoSpaceDE w:val="0"/>
        <w:autoSpaceDN w:val="0"/>
        <w:adjustRightInd w:val="0"/>
        <w:ind w:left="0"/>
        <w:jc w:val="both"/>
        <w:rPr>
          <w:rFonts w:ascii="Arial" w:hAnsi="Arial" w:cs="Arial"/>
          <w:sz w:val="18"/>
          <w:szCs w:val="18"/>
        </w:rPr>
      </w:pPr>
      <w:r w:rsidRPr="00795E05">
        <w:rPr>
          <w:rFonts w:ascii="Arial" w:hAnsi="Arial" w:cs="Arial"/>
          <w:sz w:val="18"/>
          <w:szCs w:val="18"/>
        </w:rPr>
        <w:t>Les agents contractuels bénéficient de ces mêmes garanties.</w:t>
      </w:r>
    </w:p>
    <w:p w14:paraId="5FF85551" w14:textId="77777777" w:rsidR="007B21B2" w:rsidRPr="00795E05" w:rsidRDefault="007B21B2" w:rsidP="007B21B2">
      <w:pPr>
        <w:pStyle w:val="Paragraphedeliste"/>
        <w:autoSpaceDE w:val="0"/>
        <w:autoSpaceDN w:val="0"/>
        <w:adjustRightInd w:val="0"/>
        <w:ind w:left="0"/>
        <w:jc w:val="both"/>
        <w:rPr>
          <w:rFonts w:ascii="Arial" w:hAnsi="Arial" w:cs="Arial"/>
          <w:sz w:val="18"/>
          <w:szCs w:val="18"/>
        </w:rPr>
      </w:pPr>
    </w:p>
    <w:p w14:paraId="54EDFC63" w14:textId="77777777" w:rsidR="007B21B2" w:rsidRPr="00795E05" w:rsidRDefault="007B21B2" w:rsidP="007B21B2">
      <w:pPr>
        <w:pStyle w:val="Paragraphedeliste"/>
        <w:autoSpaceDE w:val="0"/>
        <w:autoSpaceDN w:val="0"/>
        <w:adjustRightInd w:val="0"/>
        <w:ind w:left="0"/>
        <w:jc w:val="both"/>
        <w:rPr>
          <w:rFonts w:ascii="Arial" w:hAnsi="Arial" w:cs="Arial"/>
          <w:sz w:val="18"/>
          <w:szCs w:val="18"/>
        </w:rPr>
      </w:pPr>
      <w:r w:rsidRPr="00795E05">
        <w:rPr>
          <w:rFonts w:ascii="Arial" w:hAnsi="Arial" w:cs="Arial"/>
          <w:sz w:val="18"/>
          <w:szCs w:val="18"/>
        </w:rPr>
        <w:t xml:space="preserve">La protection fonctionnelle dont bénéficient les agents victimes recouvre trois obligations : </w:t>
      </w:r>
    </w:p>
    <w:p w14:paraId="48F83463" w14:textId="77777777" w:rsidR="007B21B2" w:rsidRPr="00795E05" w:rsidRDefault="000F0F95" w:rsidP="007B21B2">
      <w:pPr>
        <w:pStyle w:val="Paragraphedeliste"/>
        <w:numPr>
          <w:ilvl w:val="0"/>
          <w:numId w:val="2"/>
        </w:numPr>
        <w:autoSpaceDE w:val="0"/>
        <w:autoSpaceDN w:val="0"/>
        <w:adjustRightInd w:val="0"/>
        <w:jc w:val="both"/>
        <w:rPr>
          <w:rFonts w:ascii="Arial" w:hAnsi="Arial" w:cs="Arial"/>
          <w:sz w:val="18"/>
          <w:szCs w:val="18"/>
        </w:rPr>
      </w:pPr>
      <w:r w:rsidRPr="00795E05">
        <w:rPr>
          <w:rFonts w:ascii="Arial" w:hAnsi="Arial" w:cs="Arial"/>
          <w:sz w:val="18"/>
          <w:szCs w:val="18"/>
        </w:rPr>
        <w:t>De</w:t>
      </w:r>
      <w:r w:rsidR="007B21B2" w:rsidRPr="00795E05">
        <w:rPr>
          <w:rFonts w:ascii="Arial" w:hAnsi="Arial" w:cs="Arial"/>
          <w:sz w:val="18"/>
          <w:szCs w:val="18"/>
        </w:rPr>
        <w:t xml:space="preserve"> </w:t>
      </w:r>
      <w:r w:rsidRPr="00795E05">
        <w:rPr>
          <w:rFonts w:ascii="Arial" w:hAnsi="Arial" w:cs="Arial"/>
          <w:sz w:val="18"/>
          <w:szCs w:val="18"/>
        </w:rPr>
        <w:t>prévention :</w:t>
      </w:r>
      <w:r w:rsidR="007B21B2" w:rsidRPr="00795E05">
        <w:rPr>
          <w:rFonts w:ascii="Arial" w:hAnsi="Arial" w:cs="Arial"/>
          <w:sz w:val="18"/>
          <w:szCs w:val="18"/>
        </w:rPr>
        <w:t xml:space="preserve"> une fois informée des agissements répréhensibles, l’administration doit mettre en œuvre toute action appropriée pour éviter ou faire cesser les violences auxquelles l’agent victime est exposé, même lorsqu’aucune procédure judiciaire n’est enclenchée (par exemple, mesure interne de changement d’affectation voire suspension de la personne présumée agresseur dans l’attente du conseil de discipline</w:t>
      </w:r>
      <w:r w:rsidRPr="00795E05">
        <w:rPr>
          <w:rFonts w:ascii="Arial" w:hAnsi="Arial" w:cs="Arial"/>
          <w:sz w:val="18"/>
          <w:szCs w:val="18"/>
        </w:rPr>
        <w:t>) ;</w:t>
      </w:r>
    </w:p>
    <w:p w14:paraId="74FE8C4F" w14:textId="77777777" w:rsidR="007B21B2" w:rsidRPr="00795E05" w:rsidRDefault="007B21B2" w:rsidP="007B21B2">
      <w:pPr>
        <w:pStyle w:val="Paragraphedeliste"/>
        <w:autoSpaceDE w:val="0"/>
        <w:autoSpaceDN w:val="0"/>
        <w:adjustRightInd w:val="0"/>
        <w:ind w:left="284"/>
        <w:jc w:val="both"/>
        <w:rPr>
          <w:rFonts w:ascii="Arial" w:hAnsi="Arial" w:cs="Arial"/>
          <w:sz w:val="18"/>
          <w:szCs w:val="18"/>
        </w:rPr>
      </w:pPr>
    </w:p>
    <w:p w14:paraId="6459A470" w14:textId="77777777" w:rsidR="007B21B2" w:rsidRPr="00795E05" w:rsidRDefault="000F0F95" w:rsidP="007B21B2">
      <w:pPr>
        <w:pStyle w:val="Paragraphedeliste"/>
        <w:numPr>
          <w:ilvl w:val="0"/>
          <w:numId w:val="2"/>
        </w:numPr>
        <w:autoSpaceDE w:val="0"/>
        <w:autoSpaceDN w:val="0"/>
        <w:adjustRightInd w:val="0"/>
        <w:jc w:val="both"/>
        <w:rPr>
          <w:rFonts w:ascii="Arial" w:hAnsi="Arial" w:cs="Arial"/>
          <w:sz w:val="18"/>
          <w:szCs w:val="18"/>
        </w:rPr>
      </w:pPr>
      <w:r w:rsidRPr="00795E05">
        <w:rPr>
          <w:rFonts w:ascii="Arial" w:hAnsi="Arial" w:cs="Arial"/>
          <w:sz w:val="18"/>
          <w:szCs w:val="18"/>
        </w:rPr>
        <w:t>D’assistance</w:t>
      </w:r>
      <w:r w:rsidR="007B21B2" w:rsidRPr="00795E05">
        <w:rPr>
          <w:rFonts w:ascii="Arial" w:hAnsi="Arial" w:cs="Arial"/>
          <w:sz w:val="18"/>
          <w:szCs w:val="18"/>
        </w:rPr>
        <w:t xml:space="preserve"> juridique : il s’agit principalement d’apporter à l’agent victime une aide dans les procédures juridictionnelles engagées ; l’administration peut payer les frais de l’avocat désigné par l’agent victime dès lors qu’elle a signé une convention avec ledit avocat et à certaines conditions</w:t>
      </w:r>
    </w:p>
    <w:p w14:paraId="5E0652B3" w14:textId="77777777" w:rsidR="007B21B2" w:rsidRPr="00795E05" w:rsidRDefault="007B21B2" w:rsidP="007B21B2">
      <w:pPr>
        <w:pStyle w:val="Paragraphedeliste"/>
        <w:autoSpaceDE w:val="0"/>
        <w:autoSpaceDN w:val="0"/>
        <w:adjustRightInd w:val="0"/>
        <w:ind w:left="284"/>
        <w:jc w:val="both"/>
        <w:rPr>
          <w:rFonts w:ascii="Arial" w:hAnsi="Arial" w:cs="Arial"/>
          <w:sz w:val="18"/>
          <w:szCs w:val="18"/>
        </w:rPr>
      </w:pPr>
    </w:p>
    <w:p w14:paraId="339F7A17" w14:textId="7E425A4C" w:rsidR="007B21B2" w:rsidRPr="00776533" w:rsidRDefault="000F0F95" w:rsidP="00776533">
      <w:pPr>
        <w:pStyle w:val="Paragraphedeliste"/>
        <w:numPr>
          <w:ilvl w:val="0"/>
          <w:numId w:val="2"/>
        </w:numPr>
        <w:autoSpaceDE w:val="0"/>
        <w:autoSpaceDN w:val="0"/>
        <w:adjustRightInd w:val="0"/>
        <w:jc w:val="both"/>
        <w:rPr>
          <w:rFonts w:ascii="Arial" w:hAnsi="Arial" w:cs="Arial"/>
          <w:i/>
          <w:iCs/>
          <w:color w:val="7030A0"/>
          <w:sz w:val="18"/>
          <w:szCs w:val="18"/>
        </w:rPr>
      </w:pPr>
      <w:r w:rsidRPr="00795E05">
        <w:rPr>
          <w:rFonts w:ascii="Arial" w:hAnsi="Arial" w:cs="Arial"/>
          <w:sz w:val="18"/>
          <w:szCs w:val="18"/>
        </w:rPr>
        <w:t>De</w:t>
      </w:r>
      <w:r w:rsidR="007B21B2" w:rsidRPr="00795E05">
        <w:rPr>
          <w:rFonts w:ascii="Arial" w:hAnsi="Arial" w:cs="Arial"/>
          <w:sz w:val="18"/>
          <w:szCs w:val="18"/>
        </w:rPr>
        <w:t xml:space="preserve"> </w:t>
      </w:r>
      <w:r w:rsidRPr="00795E05">
        <w:rPr>
          <w:rFonts w:ascii="Arial" w:hAnsi="Arial" w:cs="Arial"/>
          <w:sz w:val="18"/>
          <w:szCs w:val="18"/>
        </w:rPr>
        <w:t>réparation :</w:t>
      </w:r>
      <w:r w:rsidR="007B21B2" w:rsidRPr="00795E05">
        <w:rPr>
          <w:rFonts w:ascii="Arial" w:hAnsi="Arial" w:cs="Arial"/>
          <w:sz w:val="18"/>
          <w:szCs w:val="18"/>
        </w:rPr>
        <w:t xml:space="preserve"> la mise en œuvre de la protection accordée par l’administration ouvre à la victime le droit d’obtenir </w:t>
      </w:r>
      <w:r w:rsidR="00AD2023">
        <w:rPr>
          <w:rFonts w:ascii="Arial" w:hAnsi="Arial" w:cs="Arial"/>
          <w:sz w:val="18"/>
          <w:szCs w:val="18"/>
        </w:rPr>
        <w:t>réparation</w:t>
      </w:r>
    </w:p>
    <w:p w14:paraId="081B8EC3" w14:textId="77777777" w:rsidR="00776533" w:rsidRPr="00776533" w:rsidRDefault="00776533" w:rsidP="00776533">
      <w:pPr>
        <w:pStyle w:val="Paragraphedeliste"/>
        <w:rPr>
          <w:rFonts w:ascii="Arial" w:hAnsi="Arial" w:cs="Arial"/>
          <w:i/>
          <w:iCs/>
          <w:color w:val="7030A0"/>
          <w:sz w:val="18"/>
          <w:szCs w:val="18"/>
        </w:rPr>
      </w:pPr>
    </w:p>
    <w:p w14:paraId="2440907B" w14:textId="77777777" w:rsidR="00776533" w:rsidRPr="00795E05" w:rsidRDefault="00776533" w:rsidP="00AD2023">
      <w:pPr>
        <w:pStyle w:val="Paragraphedeliste"/>
        <w:autoSpaceDE w:val="0"/>
        <w:autoSpaceDN w:val="0"/>
        <w:adjustRightInd w:val="0"/>
        <w:jc w:val="both"/>
        <w:rPr>
          <w:rFonts w:ascii="Arial" w:hAnsi="Arial" w:cs="Arial"/>
          <w:i/>
          <w:iCs/>
          <w:color w:val="7030A0"/>
          <w:sz w:val="18"/>
          <w:szCs w:val="18"/>
        </w:rPr>
      </w:pPr>
    </w:p>
    <w:p w14:paraId="5BF376A7" w14:textId="6B223EC8" w:rsidR="007B21B2" w:rsidRPr="00795E05" w:rsidRDefault="007B21B2" w:rsidP="007B21B2">
      <w:pPr>
        <w:tabs>
          <w:tab w:val="left" w:pos="284"/>
        </w:tabs>
        <w:autoSpaceDE w:val="0"/>
        <w:autoSpaceDN w:val="0"/>
        <w:adjustRightInd w:val="0"/>
        <w:spacing w:before="120" w:after="120"/>
        <w:ind w:left="284"/>
        <w:rPr>
          <w:rFonts w:ascii="Arial" w:hAnsi="Arial" w:cs="Arial"/>
          <w:b/>
          <w:bCs/>
          <w:iCs/>
          <w:sz w:val="18"/>
          <w:szCs w:val="18"/>
          <w:highlight w:val="yellow"/>
        </w:rPr>
      </w:pPr>
      <w:r w:rsidRPr="00795E05">
        <w:rPr>
          <w:rFonts w:ascii="Arial" w:hAnsi="Arial" w:cs="Arial"/>
          <w:b/>
          <w:bCs/>
          <w:sz w:val="18"/>
          <w:szCs w:val="18"/>
        </w:rPr>
        <w:t xml:space="preserve">2.3 </w:t>
      </w:r>
      <w:r w:rsidRPr="00795E05">
        <w:rPr>
          <w:rFonts w:ascii="Arial" w:hAnsi="Arial" w:cs="Arial"/>
          <w:b/>
          <w:bCs/>
          <w:iCs/>
          <w:sz w:val="18"/>
          <w:szCs w:val="18"/>
        </w:rPr>
        <w:t xml:space="preserve">Obligations du Centre de Gestion des </w:t>
      </w:r>
      <w:r w:rsidR="00333AB7">
        <w:rPr>
          <w:rFonts w:ascii="Arial" w:hAnsi="Arial" w:cs="Arial"/>
          <w:b/>
          <w:bCs/>
          <w:iCs/>
          <w:sz w:val="18"/>
          <w:szCs w:val="18"/>
        </w:rPr>
        <w:t>Hautes-Alpes</w:t>
      </w:r>
    </w:p>
    <w:p w14:paraId="261BD8CF" w14:textId="02F8FCA0" w:rsidR="007B21B2" w:rsidRPr="00795E05" w:rsidRDefault="007B21B2" w:rsidP="007B21B2">
      <w:pPr>
        <w:autoSpaceDE w:val="0"/>
        <w:autoSpaceDN w:val="0"/>
        <w:adjustRightInd w:val="0"/>
        <w:jc w:val="both"/>
        <w:rPr>
          <w:rFonts w:ascii="Arial" w:hAnsi="Arial" w:cs="Arial"/>
          <w:sz w:val="18"/>
          <w:szCs w:val="18"/>
        </w:rPr>
      </w:pPr>
      <w:r w:rsidRPr="00795E05">
        <w:rPr>
          <w:rFonts w:ascii="Arial" w:hAnsi="Arial" w:cs="Arial"/>
          <w:sz w:val="18"/>
          <w:szCs w:val="18"/>
        </w:rPr>
        <w:t>Les garanties de confidentialité s’imposeront à toutes les personnes chargées au CDG</w:t>
      </w:r>
      <w:r w:rsidR="00333AB7">
        <w:rPr>
          <w:rFonts w:ascii="Arial" w:hAnsi="Arial" w:cs="Arial"/>
          <w:sz w:val="18"/>
          <w:szCs w:val="18"/>
        </w:rPr>
        <w:t>05</w:t>
      </w:r>
      <w:r w:rsidRPr="00795E05">
        <w:rPr>
          <w:rFonts w:ascii="Arial" w:hAnsi="Arial" w:cs="Arial"/>
          <w:sz w:val="18"/>
          <w:szCs w:val="18"/>
        </w:rPr>
        <w:t xml:space="preserve"> de la gestion du signalement qui interviennent au stade du recueil ou de son traitement. Les informations détenues par ces personnes sont limitées à ce qui est strictement nécessaire aux seuls besoins de la vérification ou du traitement du signalement.</w:t>
      </w:r>
    </w:p>
    <w:p w14:paraId="15594582" w14:textId="77777777" w:rsidR="007B21B2" w:rsidRPr="00795E05" w:rsidRDefault="007B21B2" w:rsidP="007B21B2">
      <w:pPr>
        <w:autoSpaceDE w:val="0"/>
        <w:autoSpaceDN w:val="0"/>
        <w:adjustRightInd w:val="0"/>
        <w:jc w:val="both"/>
        <w:rPr>
          <w:rFonts w:ascii="Arial" w:hAnsi="Arial" w:cs="Arial"/>
          <w:sz w:val="18"/>
          <w:szCs w:val="18"/>
        </w:rPr>
      </w:pPr>
    </w:p>
    <w:p w14:paraId="1CCC4A92" w14:textId="07901E2D" w:rsidR="007B21B2" w:rsidRPr="00795E05" w:rsidRDefault="007B21B2" w:rsidP="007B21B2">
      <w:pPr>
        <w:autoSpaceDE w:val="0"/>
        <w:autoSpaceDN w:val="0"/>
        <w:adjustRightInd w:val="0"/>
        <w:rPr>
          <w:rFonts w:ascii="Arial" w:hAnsi="Arial" w:cs="Arial"/>
          <w:sz w:val="18"/>
          <w:szCs w:val="18"/>
        </w:rPr>
      </w:pPr>
      <w:r w:rsidRPr="00795E05">
        <w:rPr>
          <w:rFonts w:ascii="Arial" w:hAnsi="Arial" w:cs="Arial"/>
          <w:sz w:val="18"/>
          <w:szCs w:val="18"/>
        </w:rPr>
        <w:t xml:space="preserve">Le CDG </w:t>
      </w:r>
      <w:r w:rsidR="00333AB7">
        <w:rPr>
          <w:rFonts w:ascii="Arial" w:hAnsi="Arial" w:cs="Arial"/>
          <w:sz w:val="18"/>
          <w:szCs w:val="18"/>
        </w:rPr>
        <w:t>05</w:t>
      </w:r>
      <w:r w:rsidRPr="00795E05">
        <w:rPr>
          <w:rFonts w:ascii="Arial" w:hAnsi="Arial" w:cs="Arial"/>
          <w:sz w:val="18"/>
          <w:szCs w:val="18"/>
        </w:rPr>
        <w:t xml:space="preserve"> veillera à ce que le dispositif assure également :</w:t>
      </w:r>
    </w:p>
    <w:p w14:paraId="64557B4F" w14:textId="77777777" w:rsidR="007B21B2" w:rsidRPr="00795E05" w:rsidRDefault="007B21B2" w:rsidP="007B21B2">
      <w:pPr>
        <w:autoSpaceDE w:val="0"/>
        <w:autoSpaceDN w:val="0"/>
        <w:adjustRightInd w:val="0"/>
        <w:rPr>
          <w:rFonts w:ascii="Arial" w:hAnsi="Arial" w:cs="Arial"/>
          <w:sz w:val="18"/>
          <w:szCs w:val="18"/>
        </w:rPr>
      </w:pPr>
    </w:p>
    <w:p w14:paraId="3E686F59" w14:textId="77777777" w:rsidR="007B21B2" w:rsidRPr="00795E05" w:rsidRDefault="007B21B2" w:rsidP="007B21B2">
      <w:pPr>
        <w:autoSpaceDE w:val="0"/>
        <w:autoSpaceDN w:val="0"/>
        <w:adjustRightInd w:val="0"/>
        <w:spacing w:after="17"/>
        <w:ind w:left="567"/>
        <w:jc w:val="both"/>
        <w:rPr>
          <w:rFonts w:ascii="Arial" w:hAnsi="Arial" w:cs="Arial"/>
          <w:color w:val="000000"/>
          <w:sz w:val="18"/>
          <w:szCs w:val="18"/>
        </w:rPr>
      </w:pPr>
      <w:r w:rsidRPr="00795E05">
        <w:rPr>
          <w:rFonts w:ascii="Arial" w:hAnsi="Arial" w:cs="Arial"/>
          <w:color w:val="000000"/>
          <w:sz w:val="18"/>
          <w:szCs w:val="18"/>
        </w:rPr>
        <w:t xml:space="preserve">- la neutralité vis à vis des victimes et auteurs des actes </w:t>
      </w:r>
    </w:p>
    <w:p w14:paraId="47848784" w14:textId="77777777" w:rsidR="007B21B2" w:rsidRPr="00795E05" w:rsidRDefault="007B21B2" w:rsidP="007B21B2">
      <w:pPr>
        <w:autoSpaceDE w:val="0"/>
        <w:autoSpaceDN w:val="0"/>
        <w:adjustRightInd w:val="0"/>
        <w:spacing w:after="17"/>
        <w:ind w:left="567"/>
        <w:jc w:val="both"/>
        <w:rPr>
          <w:rFonts w:ascii="Arial" w:hAnsi="Arial" w:cs="Arial"/>
          <w:color w:val="000000"/>
          <w:sz w:val="18"/>
          <w:szCs w:val="18"/>
        </w:rPr>
      </w:pPr>
      <w:r w:rsidRPr="00795E05">
        <w:rPr>
          <w:rFonts w:ascii="Arial" w:hAnsi="Arial" w:cs="Arial"/>
          <w:color w:val="000000"/>
          <w:sz w:val="18"/>
          <w:szCs w:val="18"/>
        </w:rPr>
        <w:t xml:space="preserve">- l’impartialité et l’indépendance des dispositifs de signalement et de traitement </w:t>
      </w:r>
    </w:p>
    <w:p w14:paraId="424FB928" w14:textId="77777777" w:rsidR="007B21B2" w:rsidRPr="00795E05" w:rsidRDefault="007B21B2" w:rsidP="007B21B2">
      <w:pPr>
        <w:autoSpaceDE w:val="0"/>
        <w:autoSpaceDN w:val="0"/>
        <w:adjustRightInd w:val="0"/>
        <w:ind w:left="567"/>
        <w:jc w:val="both"/>
        <w:rPr>
          <w:rFonts w:ascii="Arial" w:hAnsi="Arial" w:cs="Arial"/>
          <w:i/>
          <w:iCs/>
          <w:color w:val="000000"/>
          <w:sz w:val="18"/>
          <w:szCs w:val="18"/>
        </w:rPr>
      </w:pPr>
      <w:r w:rsidRPr="00795E05">
        <w:rPr>
          <w:rFonts w:ascii="Arial" w:hAnsi="Arial" w:cs="Arial"/>
          <w:color w:val="000000"/>
          <w:sz w:val="18"/>
          <w:szCs w:val="18"/>
        </w:rPr>
        <w:t xml:space="preserve">- le traitement rapide des signalements dans le respect des règles relatives au traitement des données personnelles dans le cadre du règlement général sur la protection des données (RGPD) </w:t>
      </w:r>
      <w:r w:rsidR="00776533">
        <w:rPr>
          <w:rFonts w:ascii="Arial" w:hAnsi="Arial" w:cs="Arial"/>
          <w:i/>
          <w:iCs/>
          <w:color w:val="000000"/>
          <w:sz w:val="18"/>
          <w:szCs w:val="18"/>
        </w:rPr>
        <w:t>.</w:t>
      </w:r>
    </w:p>
    <w:p w14:paraId="077F0415" w14:textId="77777777" w:rsidR="007B21B2" w:rsidRDefault="007B21B2" w:rsidP="007B21B2">
      <w:pPr>
        <w:autoSpaceDE w:val="0"/>
        <w:autoSpaceDN w:val="0"/>
        <w:adjustRightInd w:val="0"/>
        <w:jc w:val="both"/>
        <w:rPr>
          <w:rFonts w:ascii="Arial" w:hAnsi="Arial" w:cs="Arial"/>
          <w:sz w:val="18"/>
          <w:szCs w:val="18"/>
        </w:rPr>
      </w:pPr>
    </w:p>
    <w:p w14:paraId="54536025" w14:textId="77777777" w:rsidR="00AD2023" w:rsidRDefault="00AD2023" w:rsidP="007B21B2">
      <w:pPr>
        <w:autoSpaceDE w:val="0"/>
        <w:autoSpaceDN w:val="0"/>
        <w:adjustRightInd w:val="0"/>
        <w:jc w:val="both"/>
        <w:rPr>
          <w:rFonts w:ascii="Arial" w:hAnsi="Arial" w:cs="Arial"/>
          <w:sz w:val="18"/>
          <w:szCs w:val="18"/>
        </w:rPr>
      </w:pPr>
    </w:p>
    <w:p w14:paraId="123CA8C0" w14:textId="77777777" w:rsidR="00AD2023" w:rsidRPr="00795E05" w:rsidRDefault="00AD2023" w:rsidP="007B21B2">
      <w:pPr>
        <w:autoSpaceDE w:val="0"/>
        <w:autoSpaceDN w:val="0"/>
        <w:adjustRightInd w:val="0"/>
        <w:jc w:val="both"/>
        <w:rPr>
          <w:rFonts w:ascii="Arial" w:hAnsi="Arial" w:cs="Arial"/>
          <w:sz w:val="18"/>
          <w:szCs w:val="18"/>
        </w:rPr>
      </w:pPr>
    </w:p>
    <w:p w14:paraId="2ECC5739" w14:textId="77777777" w:rsidR="007B21B2" w:rsidRDefault="007B21B2" w:rsidP="007B21B2">
      <w:pPr>
        <w:autoSpaceDE w:val="0"/>
        <w:autoSpaceDN w:val="0"/>
        <w:adjustRightInd w:val="0"/>
        <w:jc w:val="both"/>
        <w:rPr>
          <w:rFonts w:ascii="Arial" w:hAnsi="Arial" w:cs="Arial"/>
          <w:b/>
          <w:bCs/>
          <w:sz w:val="18"/>
          <w:szCs w:val="18"/>
          <w:highlight w:val="yellow"/>
        </w:rPr>
      </w:pPr>
    </w:p>
    <w:p w14:paraId="0C334C9F" w14:textId="77777777" w:rsidR="00333AB7" w:rsidRDefault="00333AB7" w:rsidP="007B21B2">
      <w:pPr>
        <w:autoSpaceDE w:val="0"/>
        <w:autoSpaceDN w:val="0"/>
        <w:adjustRightInd w:val="0"/>
        <w:jc w:val="both"/>
        <w:rPr>
          <w:rFonts w:ascii="Arial" w:hAnsi="Arial" w:cs="Arial"/>
          <w:b/>
          <w:bCs/>
          <w:sz w:val="18"/>
          <w:szCs w:val="18"/>
          <w:highlight w:val="yellow"/>
        </w:rPr>
      </w:pPr>
    </w:p>
    <w:p w14:paraId="0B23A8B2" w14:textId="77777777" w:rsidR="00333AB7" w:rsidRDefault="00333AB7" w:rsidP="007B21B2">
      <w:pPr>
        <w:autoSpaceDE w:val="0"/>
        <w:autoSpaceDN w:val="0"/>
        <w:adjustRightInd w:val="0"/>
        <w:jc w:val="both"/>
        <w:rPr>
          <w:rFonts w:ascii="Arial" w:hAnsi="Arial" w:cs="Arial"/>
          <w:b/>
          <w:bCs/>
          <w:sz w:val="18"/>
          <w:szCs w:val="18"/>
          <w:highlight w:val="yellow"/>
        </w:rPr>
      </w:pPr>
    </w:p>
    <w:p w14:paraId="3DD19A48" w14:textId="77777777" w:rsidR="00333AB7" w:rsidRPr="00795E05" w:rsidRDefault="00333AB7" w:rsidP="007B21B2">
      <w:pPr>
        <w:autoSpaceDE w:val="0"/>
        <w:autoSpaceDN w:val="0"/>
        <w:adjustRightInd w:val="0"/>
        <w:jc w:val="both"/>
        <w:rPr>
          <w:rFonts w:ascii="Arial" w:hAnsi="Arial" w:cs="Arial"/>
          <w:b/>
          <w:bCs/>
          <w:sz w:val="18"/>
          <w:szCs w:val="18"/>
          <w:highlight w:val="yellow"/>
        </w:rPr>
      </w:pPr>
    </w:p>
    <w:p w14:paraId="703AE505" w14:textId="77777777" w:rsidR="007B21B2" w:rsidRPr="00795E05" w:rsidRDefault="007B21B2" w:rsidP="007B21B2">
      <w:pPr>
        <w:pStyle w:val="Paragraphedeliste"/>
        <w:numPr>
          <w:ilvl w:val="0"/>
          <w:numId w:val="15"/>
        </w:numPr>
        <w:tabs>
          <w:tab w:val="left" w:pos="426"/>
        </w:tabs>
        <w:autoSpaceDE w:val="0"/>
        <w:autoSpaceDN w:val="0"/>
        <w:adjustRightInd w:val="0"/>
        <w:ind w:left="142" w:hanging="11"/>
        <w:jc w:val="both"/>
        <w:rPr>
          <w:rFonts w:ascii="Arial" w:hAnsi="Arial" w:cs="Arial"/>
          <w:b/>
          <w:bCs/>
          <w:sz w:val="18"/>
          <w:szCs w:val="18"/>
        </w:rPr>
      </w:pPr>
      <w:r w:rsidRPr="00795E05">
        <w:rPr>
          <w:rFonts w:ascii="Arial" w:hAnsi="Arial" w:cs="Arial"/>
          <w:b/>
          <w:bCs/>
          <w:sz w:val="18"/>
          <w:szCs w:val="18"/>
        </w:rPr>
        <w:lastRenderedPageBreak/>
        <w:t>CONTENU DU DISPOSITIF DE SIGNALEMENT</w:t>
      </w:r>
    </w:p>
    <w:p w14:paraId="64BB0CFB" w14:textId="77777777" w:rsidR="007B21B2" w:rsidRDefault="007B21B2" w:rsidP="007B21B2">
      <w:pPr>
        <w:autoSpaceDE w:val="0"/>
        <w:autoSpaceDN w:val="0"/>
        <w:adjustRightInd w:val="0"/>
        <w:ind w:right="-143"/>
        <w:jc w:val="both"/>
        <w:rPr>
          <w:rFonts w:ascii="Arial" w:hAnsi="Arial" w:cs="Arial"/>
          <w:b/>
          <w:bCs/>
          <w:sz w:val="18"/>
          <w:szCs w:val="18"/>
        </w:rPr>
      </w:pPr>
    </w:p>
    <w:p w14:paraId="4FCD7000" w14:textId="444CD4BD" w:rsidR="00333AB7" w:rsidRPr="00333AB7" w:rsidRDefault="00333AB7" w:rsidP="007B21B2">
      <w:pPr>
        <w:autoSpaceDE w:val="0"/>
        <w:autoSpaceDN w:val="0"/>
        <w:adjustRightInd w:val="0"/>
        <w:ind w:right="-143"/>
        <w:jc w:val="both"/>
        <w:rPr>
          <w:rFonts w:ascii="Arial" w:hAnsi="Arial" w:cs="Arial"/>
          <w:sz w:val="18"/>
          <w:szCs w:val="18"/>
        </w:rPr>
      </w:pPr>
      <w:r w:rsidRPr="00333AB7">
        <w:rPr>
          <w:rFonts w:ascii="Arial" w:hAnsi="Arial" w:cs="Arial"/>
          <w:sz w:val="18"/>
          <w:szCs w:val="18"/>
        </w:rPr>
        <w:t xml:space="preserve">Le contenu du dispositif de signalement est précisé dans la règlement intérieur annexé à la présente convention. </w:t>
      </w:r>
    </w:p>
    <w:p w14:paraId="76EDED9E" w14:textId="77777777" w:rsidR="007B21B2" w:rsidRPr="00795E05" w:rsidRDefault="007B21B2" w:rsidP="007B21B2">
      <w:pPr>
        <w:pStyle w:val="Titre3"/>
        <w:ind w:left="0"/>
        <w:rPr>
          <w:w w:val="105"/>
          <w:sz w:val="18"/>
          <w:szCs w:val="18"/>
          <w:lang w:val="fr-FR"/>
        </w:rPr>
      </w:pPr>
    </w:p>
    <w:p w14:paraId="20C1D0F1" w14:textId="77777777" w:rsidR="007B21B2" w:rsidRPr="00795E05" w:rsidRDefault="007B21B2" w:rsidP="007B21B2">
      <w:pPr>
        <w:pStyle w:val="Paragraphedeliste"/>
        <w:numPr>
          <w:ilvl w:val="0"/>
          <w:numId w:val="15"/>
        </w:numPr>
        <w:tabs>
          <w:tab w:val="left" w:pos="284"/>
        </w:tabs>
        <w:autoSpaceDE w:val="0"/>
        <w:autoSpaceDN w:val="0"/>
        <w:adjustRightInd w:val="0"/>
        <w:ind w:left="0" w:hanging="11"/>
        <w:jc w:val="both"/>
        <w:rPr>
          <w:rFonts w:ascii="Arial" w:hAnsi="Arial" w:cs="Arial"/>
          <w:b/>
          <w:bCs/>
          <w:sz w:val="18"/>
          <w:szCs w:val="18"/>
        </w:rPr>
      </w:pPr>
      <w:r w:rsidRPr="00795E05">
        <w:rPr>
          <w:rFonts w:ascii="Arial" w:hAnsi="Arial" w:cs="Arial"/>
          <w:b/>
          <w:bCs/>
          <w:sz w:val="18"/>
          <w:szCs w:val="18"/>
        </w:rPr>
        <w:t>TARIFS ET FACTURATION</w:t>
      </w:r>
    </w:p>
    <w:p w14:paraId="467981D8" w14:textId="77777777" w:rsidR="007B21B2" w:rsidRPr="00795E05" w:rsidRDefault="007B21B2" w:rsidP="007B21B2">
      <w:pPr>
        <w:pStyle w:val="Corpsdetexte"/>
        <w:spacing w:before="8"/>
        <w:rPr>
          <w:sz w:val="18"/>
          <w:szCs w:val="18"/>
          <w:lang w:val="fr-FR"/>
        </w:rPr>
      </w:pPr>
    </w:p>
    <w:p w14:paraId="3E772292" w14:textId="70C3EB34" w:rsidR="007B21B2" w:rsidRPr="00795E05" w:rsidRDefault="00D45821" w:rsidP="007B21B2">
      <w:pPr>
        <w:pStyle w:val="Textbody"/>
        <w:spacing w:after="0"/>
        <w:jc w:val="both"/>
        <w:rPr>
          <w:rFonts w:ascii="Helvetica" w:hAnsi="Helvetica" w:cs="Helvetica"/>
          <w:color w:val="000000"/>
          <w:sz w:val="18"/>
          <w:szCs w:val="18"/>
        </w:rPr>
      </w:pPr>
      <w:r>
        <w:rPr>
          <w:rFonts w:ascii="Helvetica" w:hAnsi="Helvetica" w:cs="Helvetica"/>
          <w:color w:val="000000"/>
          <w:sz w:val="18"/>
          <w:szCs w:val="18"/>
        </w:rPr>
        <w:t xml:space="preserve">Le service est proposé </w:t>
      </w:r>
      <w:r w:rsidR="00333AB7">
        <w:rPr>
          <w:rFonts w:ascii="Helvetica" w:hAnsi="Helvetica" w:cs="Helvetica"/>
          <w:color w:val="000000"/>
          <w:sz w:val="18"/>
          <w:szCs w:val="18"/>
        </w:rPr>
        <w:t>sans tarification supplémentaire</w:t>
      </w:r>
      <w:r>
        <w:rPr>
          <w:rFonts w:ascii="Helvetica" w:hAnsi="Helvetica" w:cs="Helvetica"/>
          <w:color w:val="000000"/>
          <w:sz w:val="18"/>
          <w:szCs w:val="18"/>
        </w:rPr>
        <w:t xml:space="preserve"> pour les collectivités qui conventionnent</w:t>
      </w:r>
      <w:r w:rsidR="00CC0983">
        <w:rPr>
          <w:rFonts w:ascii="Helvetica" w:hAnsi="Helvetica" w:cs="Helvetica"/>
          <w:color w:val="000000"/>
          <w:sz w:val="18"/>
          <w:szCs w:val="18"/>
        </w:rPr>
        <w:t xml:space="preserve"> avec le CDG0</w:t>
      </w:r>
      <w:r w:rsidR="00333AB7">
        <w:rPr>
          <w:rFonts w:ascii="Helvetica" w:hAnsi="Helvetica" w:cs="Helvetica"/>
          <w:color w:val="000000"/>
          <w:sz w:val="18"/>
          <w:szCs w:val="18"/>
        </w:rPr>
        <w:t>5</w:t>
      </w:r>
      <w:r w:rsidR="00CC0983">
        <w:rPr>
          <w:rFonts w:ascii="Helvetica" w:hAnsi="Helvetica" w:cs="Helvetica"/>
          <w:color w:val="000000"/>
          <w:sz w:val="18"/>
          <w:szCs w:val="18"/>
        </w:rPr>
        <w:t>.</w:t>
      </w:r>
    </w:p>
    <w:p w14:paraId="7B76127A" w14:textId="77777777" w:rsidR="007B21B2" w:rsidRPr="00795E05" w:rsidRDefault="007B21B2" w:rsidP="007B21B2">
      <w:pPr>
        <w:pStyle w:val="Standard"/>
        <w:jc w:val="both"/>
        <w:rPr>
          <w:rFonts w:ascii="Helvetica" w:hAnsi="Helvetica" w:cs="Helvetica"/>
          <w:b/>
          <w:bCs/>
          <w:color w:val="000000"/>
          <w:sz w:val="18"/>
          <w:szCs w:val="18"/>
        </w:rPr>
      </w:pPr>
    </w:p>
    <w:p w14:paraId="7BAFD18C" w14:textId="77777777" w:rsidR="007B21B2" w:rsidRPr="00795E05" w:rsidRDefault="007B21B2" w:rsidP="007B21B2">
      <w:pPr>
        <w:pStyle w:val="Titre3"/>
        <w:numPr>
          <w:ilvl w:val="0"/>
          <w:numId w:val="15"/>
        </w:numPr>
        <w:tabs>
          <w:tab w:val="left" w:pos="284"/>
        </w:tabs>
        <w:spacing w:before="1"/>
        <w:ind w:left="0" w:hanging="11"/>
        <w:rPr>
          <w:sz w:val="18"/>
          <w:szCs w:val="18"/>
          <w:lang w:val="fr-FR"/>
        </w:rPr>
      </w:pPr>
      <w:r w:rsidRPr="00795E05">
        <w:rPr>
          <w:w w:val="105"/>
          <w:sz w:val="18"/>
          <w:szCs w:val="18"/>
          <w:lang w:val="fr-FR"/>
        </w:rPr>
        <w:t>DUREE</w:t>
      </w:r>
    </w:p>
    <w:p w14:paraId="2306D22F" w14:textId="77777777" w:rsidR="007B21B2" w:rsidRPr="00795E05" w:rsidRDefault="007B21B2" w:rsidP="007B21B2">
      <w:pPr>
        <w:pStyle w:val="Corpsdetexte"/>
        <w:rPr>
          <w:sz w:val="18"/>
          <w:szCs w:val="18"/>
          <w:lang w:val="fr-FR"/>
        </w:rPr>
      </w:pPr>
    </w:p>
    <w:p w14:paraId="57BA2552" w14:textId="4B561AE8" w:rsidR="007B21B2" w:rsidRPr="00795E05" w:rsidRDefault="007B21B2" w:rsidP="007B21B2">
      <w:pPr>
        <w:autoSpaceDE w:val="0"/>
        <w:autoSpaceDN w:val="0"/>
        <w:adjustRightInd w:val="0"/>
        <w:ind w:right="-143"/>
        <w:jc w:val="both"/>
        <w:rPr>
          <w:rFonts w:ascii="Arial" w:hAnsi="Arial" w:cs="Arial"/>
          <w:sz w:val="18"/>
          <w:szCs w:val="18"/>
        </w:rPr>
      </w:pPr>
      <w:r w:rsidRPr="00795E05">
        <w:rPr>
          <w:rFonts w:ascii="Arial" w:hAnsi="Arial" w:cs="Arial"/>
          <w:sz w:val="18"/>
          <w:szCs w:val="18"/>
        </w:rPr>
        <w:t xml:space="preserve">La présente convention prend effet à compter de sa signature pour </w:t>
      </w:r>
      <w:r w:rsidR="00333AB7">
        <w:rPr>
          <w:rFonts w:ascii="Arial" w:hAnsi="Arial" w:cs="Arial"/>
          <w:sz w:val="18"/>
          <w:szCs w:val="18"/>
        </w:rPr>
        <w:t>une durée de 6 ans</w:t>
      </w:r>
      <w:r w:rsidRPr="00795E05">
        <w:rPr>
          <w:rFonts w:ascii="Arial" w:hAnsi="Arial" w:cs="Arial"/>
          <w:sz w:val="18"/>
          <w:szCs w:val="18"/>
        </w:rPr>
        <w:t>.</w:t>
      </w:r>
    </w:p>
    <w:p w14:paraId="1B36A93C" w14:textId="77777777" w:rsidR="007B21B2" w:rsidRPr="00795E05" w:rsidRDefault="007B21B2" w:rsidP="007B21B2">
      <w:pPr>
        <w:autoSpaceDE w:val="0"/>
        <w:autoSpaceDN w:val="0"/>
        <w:adjustRightInd w:val="0"/>
        <w:ind w:right="-143"/>
        <w:jc w:val="both"/>
        <w:rPr>
          <w:rFonts w:ascii="Arial" w:hAnsi="Arial" w:cs="Arial"/>
          <w:sz w:val="18"/>
          <w:szCs w:val="18"/>
        </w:rPr>
      </w:pPr>
    </w:p>
    <w:p w14:paraId="1B073299" w14:textId="77777777" w:rsidR="007B21B2" w:rsidRPr="00795E05" w:rsidRDefault="007B21B2" w:rsidP="007B21B2">
      <w:pPr>
        <w:autoSpaceDE w:val="0"/>
        <w:autoSpaceDN w:val="0"/>
        <w:adjustRightInd w:val="0"/>
        <w:ind w:right="-143"/>
        <w:jc w:val="both"/>
        <w:rPr>
          <w:rFonts w:ascii="Arial" w:hAnsi="Arial" w:cs="Arial"/>
          <w:sz w:val="18"/>
          <w:szCs w:val="18"/>
        </w:rPr>
      </w:pPr>
      <w:r w:rsidRPr="00795E05">
        <w:rPr>
          <w:rFonts w:ascii="Arial" w:hAnsi="Arial" w:cs="Arial"/>
          <w:sz w:val="18"/>
          <w:szCs w:val="18"/>
        </w:rPr>
        <w:t xml:space="preserve">Elle pourra être dénoncée par l’une ou l’autre des parties sous préavis de deux mois par courrier simple ou courriel. </w:t>
      </w:r>
    </w:p>
    <w:p w14:paraId="7E2CDC36" w14:textId="77777777" w:rsidR="007B21B2" w:rsidRPr="00795E05" w:rsidRDefault="007B21B2" w:rsidP="007B21B2">
      <w:pPr>
        <w:tabs>
          <w:tab w:val="left" w:pos="284"/>
        </w:tabs>
        <w:autoSpaceDE w:val="0"/>
        <w:autoSpaceDN w:val="0"/>
        <w:adjustRightInd w:val="0"/>
        <w:spacing w:before="120" w:after="120"/>
        <w:rPr>
          <w:rFonts w:ascii="Arial" w:hAnsi="Arial" w:cs="Arial"/>
          <w:sz w:val="18"/>
          <w:szCs w:val="18"/>
        </w:rPr>
      </w:pPr>
    </w:p>
    <w:p w14:paraId="1A091282" w14:textId="77777777" w:rsidR="007B21B2" w:rsidRPr="00795E05" w:rsidRDefault="007B21B2" w:rsidP="007B21B2">
      <w:pPr>
        <w:pStyle w:val="Corpsdetexte"/>
        <w:rPr>
          <w:sz w:val="18"/>
          <w:szCs w:val="18"/>
          <w:lang w:val="fr-FR"/>
        </w:rPr>
      </w:pPr>
      <w:r w:rsidRPr="00795E05">
        <w:rPr>
          <w:b/>
          <w:bCs/>
          <w:sz w:val="18"/>
          <w:szCs w:val="18"/>
          <w:lang w:val="fr-FR"/>
        </w:rPr>
        <w:t>6.</w:t>
      </w:r>
      <w:r w:rsidRPr="00795E05">
        <w:rPr>
          <w:b/>
          <w:bCs/>
          <w:color w:val="FF0000"/>
          <w:sz w:val="18"/>
          <w:szCs w:val="18"/>
          <w:lang w:val="fr-FR"/>
        </w:rPr>
        <w:t xml:space="preserve"> </w:t>
      </w:r>
      <w:r w:rsidRPr="00795E05">
        <w:rPr>
          <w:b/>
          <w:sz w:val="18"/>
          <w:szCs w:val="18"/>
          <w:lang w:val="fr-FR"/>
        </w:rPr>
        <w:t>PROTECTION DES DONNEES PERSONNELLES</w:t>
      </w:r>
    </w:p>
    <w:p w14:paraId="6917C7B0" w14:textId="77777777" w:rsidR="007B21B2" w:rsidRPr="00795E05" w:rsidRDefault="007B21B2" w:rsidP="007B21B2">
      <w:pPr>
        <w:jc w:val="both"/>
        <w:rPr>
          <w:rFonts w:ascii="Arial" w:hAnsi="Arial" w:cs="Arial"/>
          <w:sz w:val="18"/>
          <w:szCs w:val="18"/>
        </w:rPr>
      </w:pPr>
    </w:p>
    <w:p w14:paraId="50548932" w14:textId="5B6F0DA8" w:rsidR="007B21B2" w:rsidRPr="00795E05" w:rsidRDefault="007B21B2" w:rsidP="007B21B2">
      <w:pPr>
        <w:jc w:val="both"/>
        <w:rPr>
          <w:rFonts w:ascii="Arial" w:hAnsi="Arial" w:cs="Arial"/>
          <w:sz w:val="18"/>
          <w:szCs w:val="18"/>
        </w:rPr>
      </w:pPr>
      <w:r w:rsidRPr="00795E05">
        <w:rPr>
          <w:rFonts w:ascii="Arial" w:hAnsi="Arial" w:cs="Arial"/>
          <w:sz w:val="18"/>
          <w:szCs w:val="18"/>
        </w:rPr>
        <w:t xml:space="preserve">Le CDG </w:t>
      </w:r>
      <w:r w:rsidR="00333AB7">
        <w:rPr>
          <w:rFonts w:ascii="Arial" w:hAnsi="Arial" w:cs="Arial"/>
          <w:sz w:val="18"/>
          <w:szCs w:val="18"/>
        </w:rPr>
        <w:t>05</w:t>
      </w:r>
      <w:r w:rsidRPr="00795E05">
        <w:rPr>
          <w:rFonts w:ascii="Arial" w:hAnsi="Arial" w:cs="Arial"/>
          <w:sz w:val="18"/>
          <w:szCs w:val="18"/>
        </w:rPr>
        <w:t xml:space="preserve"> et la collectivité s’engagent à respecter les lois relatives à la protection des données à caractère personnel, notamment la loi n°78-17 du 6 janvier 1978 (</w:t>
      </w:r>
      <w:r w:rsidR="000F0F95" w:rsidRPr="00795E05">
        <w:rPr>
          <w:rFonts w:ascii="Arial" w:hAnsi="Arial" w:cs="Arial"/>
          <w:sz w:val="18"/>
          <w:szCs w:val="18"/>
        </w:rPr>
        <w:t>ci-après</w:t>
      </w:r>
      <w:r w:rsidRPr="00795E05">
        <w:rPr>
          <w:rFonts w:ascii="Arial" w:hAnsi="Arial" w:cs="Arial"/>
          <w:sz w:val="18"/>
          <w:szCs w:val="18"/>
        </w:rPr>
        <w:t xml:space="preserve"> « Loi Informatique et Libertés ») ainsi que le Règlement (UE) 2016/679 sur la protection des données (</w:t>
      </w:r>
      <w:r w:rsidR="000F0F95" w:rsidRPr="00795E05">
        <w:rPr>
          <w:rFonts w:ascii="Arial" w:hAnsi="Arial" w:cs="Arial"/>
          <w:sz w:val="18"/>
          <w:szCs w:val="18"/>
        </w:rPr>
        <w:t>ci-après</w:t>
      </w:r>
      <w:r w:rsidRPr="00795E05">
        <w:rPr>
          <w:rFonts w:ascii="Arial" w:hAnsi="Arial" w:cs="Arial"/>
          <w:sz w:val="18"/>
          <w:szCs w:val="18"/>
        </w:rPr>
        <w:t xml:space="preserve"> « RGPD »).</w:t>
      </w:r>
    </w:p>
    <w:p w14:paraId="56203055" w14:textId="77777777" w:rsidR="007B21B2" w:rsidRPr="00795E05" w:rsidRDefault="007B21B2" w:rsidP="007B21B2">
      <w:pPr>
        <w:jc w:val="both"/>
        <w:rPr>
          <w:rFonts w:ascii="Arial" w:hAnsi="Arial" w:cs="Arial"/>
          <w:sz w:val="18"/>
          <w:szCs w:val="18"/>
        </w:rPr>
      </w:pPr>
    </w:p>
    <w:p w14:paraId="2BEB1FAC" w14:textId="77777777" w:rsidR="007B21B2" w:rsidRPr="00795E05" w:rsidRDefault="007B21B2" w:rsidP="007B21B2">
      <w:pPr>
        <w:jc w:val="both"/>
        <w:rPr>
          <w:rFonts w:ascii="Arial" w:hAnsi="Arial" w:cs="Arial"/>
          <w:sz w:val="18"/>
          <w:szCs w:val="18"/>
        </w:rPr>
      </w:pPr>
      <w:r w:rsidRPr="00795E05">
        <w:rPr>
          <w:rFonts w:ascii="Arial" w:hAnsi="Arial" w:cs="Arial"/>
          <w:sz w:val="18"/>
          <w:szCs w:val="18"/>
        </w:rPr>
        <w:t>Il est convenu ce qui suit :</w:t>
      </w:r>
    </w:p>
    <w:p w14:paraId="2EC04C3D" w14:textId="77777777" w:rsidR="007B21B2" w:rsidRPr="00795E05" w:rsidRDefault="007B21B2" w:rsidP="007B21B2">
      <w:pPr>
        <w:autoSpaceDE w:val="0"/>
        <w:autoSpaceDN w:val="0"/>
        <w:adjustRightInd w:val="0"/>
        <w:jc w:val="both"/>
        <w:rPr>
          <w:rFonts w:ascii="Arial" w:hAnsi="Arial" w:cs="Arial"/>
          <w:sz w:val="18"/>
          <w:szCs w:val="18"/>
        </w:rPr>
      </w:pPr>
    </w:p>
    <w:p w14:paraId="223990EF" w14:textId="77777777" w:rsidR="007B21B2" w:rsidRPr="00795E05" w:rsidRDefault="007B21B2" w:rsidP="007B21B2">
      <w:pPr>
        <w:autoSpaceDE w:val="0"/>
        <w:autoSpaceDN w:val="0"/>
        <w:adjustRightInd w:val="0"/>
        <w:jc w:val="both"/>
        <w:rPr>
          <w:rFonts w:ascii="Arial" w:hAnsi="Arial" w:cs="Arial"/>
          <w:sz w:val="18"/>
          <w:szCs w:val="18"/>
        </w:rPr>
      </w:pPr>
    </w:p>
    <w:p w14:paraId="1579F353" w14:textId="77777777" w:rsidR="007B21B2" w:rsidRPr="00795E05" w:rsidRDefault="007B21B2" w:rsidP="007B21B2">
      <w:pPr>
        <w:pStyle w:val="Titre3"/>
        <w:ind w:left="0"/>
        <w:rPr>
          <w:sz w:val="18"/>
          <w:szCs w:val="18"/>
          <w:lang w:val="fr-FR"/>
        </w:rPr>
      </w:pPr>
      <w:r w:rsidRPr="00795E05">
        <w:rPr>
          <w:w w:val="105"/>
          <w:sz w:val="18"/>
          <w:szCs w:val="18"/>
          <w:lang w:val="fr-FR"/>
        </w:rPr>
        <w:t>7.RESILIATION DE LA CONVENTION</w:t>
      </w:r>
    </w:p>
    <w:p w14:paraId="02786A1C" w14:textId="77777777" w:rsidR="007B21B2" w:rsidRPr="00795E05" w:rsidRDefault="007B21B2" w:rsidP="007B21B2">
      <w:pPr>
        <w:pStyle w:val="Corpsdetexte"/>
        <w:spacing w:before="3"/>
        <w:rPr>
          <w:b/>
          <w:sz w:val="18"/>
          <w:szCs w:val="18"/>
          <w:lang w:val="fr-FR"/>
        </w:rPr>
      </w:pPr>
    </w:p>
    <w:p w14:paraId="608B5510" w14:textId="77777777" w:rsidR="007B21B2" w:rsidRPr="00795E05" w:rsidRDefault="007B21B2" w:rsidP="007B21B2">
      <w:pPr>
        <w:pStyle w:val="Corpsdetexte"/>
        <w:spacing w:line="247" w:lineRule="auto"/>
        <w:ind w:right="98"/>
        <w:jc w:val="both"/>
        <w:rPr>
          <w:w w:val="102"/>
          <w:sz w:val="18"/>
          <w:szCs w:val="18"/>
          <w:lang w:val="fr-FR"/>
        </w:rPr>
      </w:pPr>
      <w:r w:rsidRPr="00795E05">
        <w:rPr>
          <w:w w:val="105"/>
          <w:sz w:val="18"/>
          <w:szCs w:val="18"/>
          <w:lang w:val="fr-FR"/>
        </w:rPr>
        <w:t xml:space="preserve">La présente convention peut être dénoncée à tout </w:t>
      </w:r>
      <w:r w:rsidRPr="00795E05">
        <w:rPr>
          <w:spacing w:val="-6"/>
          <w:w w:val="105"/>
          <w:sz w:val="18"/>
          <w:szCs w:val="18"/>
          <w:lang w:val="fr-FR"/>
        </w:rPr>
        <w:t xml:space="preserve">moment, </w:t>
      </w:r>
      <w:r w:rsidRPr="00795E05">
        <w:rPr>
          <w:w w:val="105"/>
          <w:sz w:val="18"/>
          <w:szCs w:val="18"/>
          <w:lang w:val="fr-FR"/>
        </w:rPr>
        <w:t xml:space="preserve">par chacune des parties, en cas </w:t>
      </w:r>
      <w:r w:rsidRPr="00795E05">
        <w:rPr>
          <w:w w:val="107"/>
          <w:sz w:val="18"/>
          <w:szCs w:val="18"/>
          <w:lang w:val="fr-FR"/>
        </w:rPr>
        <w:t>de</w:t>
      </w:r>
      <w:r w:rsidRPr="00795E05">
        <w:rPr>
          <w:sz w:val="18"/>
          <w:szCs w:val="18"/>
          <w:lang w:val="fr-FR"/>
        </w:rPr>
        <w:t xml:space="preserve"> </w:t>
      </w:r>
      <w:r w:rsidRPr="00795E05">
        <w:rPr>
          <w:w w:val="104"/>
          <w:sz w:val="18"/>
          <w:szCs w:val="18"/>
          <w:lang w:val="fr-FR"/>
        </w:rPr>
        <w:t>non</w:t>
      </w:r>
      <w:r w:rsidRPr="00795E05">
        <w:rPr>
          <w:spacing w:val="20"/>
          <w:sz w:val="18"/>
          <w:szCs w:val="18"/>
          <w:lang w:val="fr-FR"/>
        </w:rPr>
        <w:t>-</w:t>
      </w:r>
      <w:r w:rsidR="00376BD1" w:rsidRPr="00795E05">
        <w:rPr>
          <w:w w:val="102"/>
          <w:sz w:val="18"/>
          <w:szCs w:val="18"/>
          <w:lang w:val="fr-FR"/>
        </w:rPr>
        <w:t>respect</w:t>
      </w:r>
      <w:r w:rsidR="00376BD1" w:rsidRPr="00795E05">
        <w:rPr>
          <w:sz w:val="18"/>
          <w:szCs w:val="18"/>
          <w:lang w:val="fr-FR"/>
        </w:rPr>
        <w:t xml:space="preserve"> </w:t>
      </w:r>
      <w:r w:rsidR="00376BD1" w:rsidRPr="00795E05">
        <w:rPr>
          <w:spacing w:val="-15"/>
          <w:sz w:val="18"/>
          <w:szCs w:val="18"/>
          <w:lang w:val="fr-FR"/>
        </w:rPr>
        <w:t>d’une</w:t>
      </w:r>
      <w:r w:rsidRPr="00795E05">
        <w:rPr>
          <w:sz w:val="18"/>
          <w:szCs w:val="18"/>
          <w:lang w:val="fr-FR"/>
        </w:rPr>
        <w:t xml:space="preserve"> </w:t>
      </w:r>
      <w:r w:rsidR="00376BD1" w:rsidRPr="00795E05">
        <w:rPr>
          <w:w w:val="105"/>
          <w:sz w:val="18"/>
          <w:szCs w:val="18"/>
          <w:lang w:val="fr-FR"/>
        </w:rPr>
        <w:t>de</w:t>
      </w:r>
      <w:r w:rsidR="00CC0983">
        <w:rPr>
          <w:w w:val="105"/>
          <w:sz w:val="18"/>
          <w:szCs w:val="18"/>
          <w:lang w:val="fr-FR"/>
        </w:rPr>
        <w:t xml:space="preserve"> ses dispositions. </w:t>
      </w:r>
      <w:r w:rsidR="00CC0983">
        <w:rPr>
          <w:spacing w:val="-15"/>
          <w:sz w:val="18"/>
          <w:szCs w:val="18"/>
          <w:lang w:val="fr-FR"/>
        </w:rPr>
        <w:t xml:space="preserve"> </w:t>
      </w:r>
    </w:p>
    <w:p w14:paraId="5C4B3D0D" w14:textId="77777777" w:rsidR="007B21B2" w:rsidRPr="00795E05" w:rsidRDefault="007B21B2" w:rsidP="007B21B2">
      <w:pPr>
        <w:pStyle w:val="Corpsdetexte"/>
        <w:spacing w:line="247" w:lineRule="auto"/>
        <w:ind w:right="98"/>
        <w:jc w:val="both"/>
        <w:rPr>
          <w:w w:val="103"/>
          <w:sz w:val="18"/>
          <w:szCs w:val="18"/>
          <w:lang w:val="fr-FR"/>
        </w:rPr>
      </w:pPr>
    </w:p>
    <w:p w14:paraId="4D71FE54" w14:textId="77777777" w:rsidR="007B21B2" w:rsidRPr="00795E05" w:rsidRDefault="007B21B2" w:rsidP="007B21B2">
      <w:pPr>
        <w:pStyle w:val="Corpsdetexte"/>
        <w:spacing w:line="247" w:lineRule="auto"/>
        <w:ind w:right="98"/>
        <w:jc w:val="both"/>
        <w:rPr>
          <w:sz w:val="18"/>
          <w:szCs w:val="18"/>
          <w:lang w:val="fr-FR"/>
        </w:rPr>
      </w:pPr>
    </w:p>
    <w:p w14:paraId="2936B7DB" w14:textId="77777777" w:rsidR="007B21B2" w:rsidRPr="00795E05" w:rsidRDefault="007B21B2" w:rsidP="007B21B2">
      <w:pPr>
        <w:autoSpaceDE w:val="0"/>
        <w:autoSpaceDN w:val="0"/>
        <w:adjustRightInd w:val="0"/>
        <w:rPr>
          <w:rFonts w:ascii="Arial" w:hAnsi="Arial" w:cs="Arial"/>
          <w:b/>
          <w:bCs/>
          <w:sz w:val="18"/>
          <w:szCs w:val="18"/>
        </w:rPr>
      </w:pPr>
      <w:r w:rsidRPr="00795E05">
        <w:rPr>
          <w:rFonts w:ascii="Arial" w:hAnsi="Arial" w:cs="Arial"/>
          <w:b/>
          <w:bCs/>
          <w:sz w:val="18"/>
          <w:szCs w:val="18"/>
        </w:rPr>
        <w:t>8.REGLEMENT DES LITIGES</w:t>
      </w:r>
    </w:p>
    <w:p w14:paraId="33381025" w14:textId="77777777" w:rsidR="007B21B2" w:rsidRPr="00795E05" w:rsidRDefault="007B21B2" w:rsidP="007B21B2">
      <w:pPr>
        <w:jc w:val="both"/>
        <w:rPr>
          <w:rFonts w:ascii="Arial" w:hAnsi="Arial" w:cs="Arial"/>
          <w:sz w:val="18"/>
          <w:szCs w:val="18"/>
        </w:rPr>
      </w:pPr>
    </w:p>
    <w:p w14:paraId="08D02F24" w14:textId="41456234" w:rsidR="007B21B2" w:rsidRPr="00795E05" w:rsidRDefault="007B21B2" w:rsidP="007B21B2">
      <w:pPr>
        <w:pStyle w:val="Corpsdetexte"/>
        <w:spacing w:line="247" w:lineRule="auto"/>
        <w:ind w:right="111"/>
        <w:jc w:val="both"/>
        <w:rPr>
          <w:w w:val="105"/>
          <w:sz w:val="18"/>
          <w:szCs w:val="18"/>
          <w:lang w:val="fr-FR"/>
        </w:rPr>
      </w:pPr>
      <w:r w:rsidRPr="00795E05">
        <w:rPr>
          <w:w w:val="105"/>
          <w:sz w:val="18"/>
          <w:szCs w:val="18"/>
          <w:lang w:val="fr-FR"/>
        </w:rPr>
        <w:t>En cas de litige sur l'interprétation ou sur l'application de la convention, les parties s'engagent à rechercher toute voie amiable de règlement. A défaut, le Tribunal administratif de</w:t>
      </w:r>
      <w:r w:rsidR="00D45821">
        <w:rPr>
          <w:w w:val="105"/>
          <w:sz w:val="18"/>
          <w:szCs w:val="18"/>
          <w:lang w:val="fr-FR"/>
        </w:rPr>
        <w:t xml:space="preserve"> </w:t>
      </w:r>
      <w:r w:rsidR="00333AB7">
        <w:rPr>
          <w:w w:val="105"/>
          <w:sz w:val="18"/>
          <w:szCs w:val="18"/>
          <w:lang w:val="fr-FR"/>
        </w:rPr>
        <w:t xml:space="preserve">Marseille </w:t>
      </w:r>
      <w:r w:rsidR="00376BD1" w:rsidRPr="00795E05">
        <w:rPr>
          <w:b/>
          <w:w w:val="105"/>
          <w:sz w:val="18"/>
          <w:szCs w:val="18"/>
          <w:lang w:val="fr-FR"/>
        </w:rPr>
        <w:t>est</w:t>
      </w:r>
      <w:r w:rsidRPr="00795E05">
        <w:rPr>
          <w:w w:val="105"/>
          <w:sz w:val="18"/>
          <w:szCs w:val="18"/>
          <w:lang w:val="fr-FR"/>
        </w:rPr>
        <w:t xml:space="preserve"> compétent.</w:t>
      </w:r>
    </w:p>
    <w:p w14:paraId="35AD276F" w14:textId="77777777" w:rsidR="007B21B2" w:rsidRPr="00795E05" w:rsidRDefault="007B21B2" w:rsidP="007B21B2">
      <w:pPr>
        <w:jc w:val="both"/>
        <w:rPr>
          <w:rFonts w:ascii="Arial" w:hAnsi="Arial" w:cs="Arial"/>
          <w:sz w:val="18"/>
          <w:szCs w:val="18"/>
        </w:rPr>
      </w:pPr>
    </w:p>
    <w:p w14:paraId="4ECE9F5F" w14:textId="77777777" w:rsidR="007B21B2" w:rsidRPr="00795E05" w:rsidRDefault="007B21B2" w:rsidP="007B21B2">
      <w:pPr>
        <w:jc w:val="both"/>
        <w:rPr>
          <w:rFonts w:ascii="Arial" w:hAnsi="Arial" w:cs="Arial"/>
          <w:sz w:val="18"/>
          <w:szCs w:val="18"/>
        </w:rPr>
      </w:pPr>
    </w:p>
    <w:p w14:paraId="67C4D561" w14:textId="77777777" w:rsidR="007B21B2" w:rsidRPr="00795E05" w:rsidRDefault="007B21B2" w:rsidP="007B21B2">
      <w:pPr>
        <w:pStyle w:val="articlecontenu"/>
        <w:spacing w:after="0"/>
        <w:ind w:firstLine="0"/>
        <w:rPr>
          <w:sz w:val="18"/>
          <w:szCs w:val="18"/>
        </w:rPr>
      </w:pPr>
      <w:r w:rsidRPr="00795E05">
        <w:rPr>
          <w:sz w:val="18"/>
          <w:szCs w:val="18"/>
        </w:rPr>
        <w:t>Le présent acte sera :</w:t>
      </w:r>
    </w:p>
    <w:p w14:paraId="053ACA3A" w14:textId="77777777" w:rsidR="007B21B2" w:rsidRPr="00795E05" w:rsidRDefault="00376BD1" w:rsidP="007B21B2">
      <w:pPr>
        <w:pStyle w:val="articlecontenu"/>
        <w:numPr>
          <w:ilvl w:val="0"/>
          <w:numId w:val="1"/>
        </w:numPr>
        <w:tabs>
          <w:tab w:val="left" w:pos="426"/>
        </w:tabs>
        <w:spacing w:after="0"/>
        <w:ind w:left="284" w:firstLine="0"/>
        <w:rPr>
          <w:sz w:val="18"/>
          <w:szCs w:val="18"/>
        </w:rPr>
      </w:pPr>
      <w:r w:rsidRPr="00795E05">
        <w:rPr>
          <w:sz w:val="18"/>
          <w:szCs w:val="18"/>
        </w:rPr>
        <w:t>Transmis</w:t>
      </w:r>
      <w:r w:rsidR="007B21B2" w:rsidRPr="00795E05">
        <w:rPr>
          <w:sz w:val="18"/>
          <w:szCs w:val="18"/>
        </w:rPr>
        <w:t xml:space="preserve"> au représentant de l’Etat,</w:t>
      </w:r>
    </w:p>
    <w:p w14:paraId="3B6CBA55" w14:textId="77777777" w:rsidR="007B21B2" w:rsidRPr="00795E05" w:rsidRDefault="00376BD1" w:rsidP="007B21B2">
      <w:pPr>
        <w:pStyle w:val="articlecontenu"/>
        <w:numPr>
          <w:ilvl w:val="0"/>
          <w:numId w:val="1"/>
        </w:numPr>
        <w:tabs>
          <w:tab w:val="left" w:pos="426"/>
        </w:tabs>
        <w:spacing w:after="0"/>
        <w:ind w:left="284" w:firstLine="0"/>
        <w:rPr>
          <w:sz w:val="18"/>
          <w:szCs w:val="18"/>
        </w:rPr>
      </w:pPr>
      <w:r w:rsidRPr="00795E05">
        <w:rPr>
          <w:sz w:val="18"/>
          <w:szCs w:val="18"/>
        </w:rPr>
        <w:t>Transmis</w:t>
      </w:r>
      <w:r w:rsidR="007B21B2" w:rsidRPr="00795E05">
        <w:rPr>
          <w:sz w:val="18"/>
          <w:szCs w:val="18"/>
        </w:rPr>
        <w:t xml:space="preserve"> à l’autorité territoriale de la collectivité signataire de la présente convention,</w:t>
      </w:r>
    </w:p>
    <w:p w14:paraId="16376B49" w14:textId="77777777" w:rsidR="007B21B2" w:rsidRPr="00795E05" w:rsidRDefault="007B21B2" w:rsidP="007B21B2">
      <w:pPr>
        <w:jc w:val="both"/>
        <w:rPr>
          <w:rFonts w:ascii="Arial" w:hAnsi="Arial" w:cs="Arial"/>
          <w:sz w:val="18"/>
          <w:szCs w:val="18"/>
        </w:rPr>
      </w:pPr>
    </w:p>
    <w:p w14:paraId="671B99EC" w14:textId="77777777" w:rsidR="007B21B2" w:rsidRPr="00795E05" w:rsidRDefault="007B21B2" w:rsidP="007B21B2">
      <w:pPr>
        <w:jc w:val="both"/>
        <w:rPr>
          <w:rFonts w:ascii="Arial" w:hAnsi="Arial" w:cs="Arial"/>
          <w:sz w:val="18"/>
          <w:szCs w:val="18"/>
        </w:rPr>
      </w:pPr>
      <w:r w:rsidRPr="00795E05">
        <w:rPr>
          <w:rFonts w:ascii="Arial" w:hAnsi="Arial" w:cs="Arial"/>
          <w:sz w:val="18"/>
          <w:szCs w:val="18"/>
        </w:rPr>
        <w:t>Le ………………</w:t>
      </w:r>
    </w:p>
    <w:p w14:paraId="28ECDABD" w14:textId="77777777" w:rsidR="007B21B2" w:rsidRPr="00795E05" w:rsidRDefault="007B21B2" w:rsidP="007B21B2">
      <w:pPr>
        <w:jc w:val="both"/>
        <w:rPr>
          <w:rFonts w:ascii="Arial" w:hAnsi="Arial" w:cs="Arial"/>
          <w:sz w:val="18"/>
          <w:szCs w:val="18"/>
        </w:rPr>
      </w:pPr>
    </w:p>
    <w:p w14:paraId="21903CA2" w14:textId="77777777" w:rsidR="007B21B2" w:rsidRPr="00795E05" w:rsidRDefault="007B21B2" w:rsidP="007B21B2">
      <w:pPr>
        <w:tabs>
          <w:tab w:val="left" w:pos="5670"/>
        </w:tabs>
        <w:jc w:val="both"/>
        <w:rPr>
          <w:rFonts w:ascii="Arial" w:hAnsi="Arial" w:cs="Arial"/>
          <w:sz w:val="18"/>
          <w:szCs w:val="18"/>
        </w:rPr>
      </w:pPr>
      <w:r w:rsidRPr="00795E05">
        <w:rPr>
          <w:rFonts w:ascii="Arial" w:hAnsi="Arial" w:cs="Arial"/>
          <w:sz w:val="18"/>
          <w:szCs w:val="18"/>
        </w:rPr>
        <w:t xml:space="preserve">Fait à …………………………………, </w:t>
      </w:r>
    </w:p>
    <w:p w14:paraId="58957873" w14:textId="77777777" w:rsidR="007B21B2" w:rsidRPr="00795E05" w:rsidRDefault="007B21B2" w:rsidP="007B21B2">
      <w:pPr>
        <w:jc w:val="both"/>
        <w:rPr>
          <w:rFonts w:ascii="Arial" w:hAnsi="Arial" w:cs="Arial"/>
          <w:sz w:val="18"/>
          <w:szCs w:val="18"/>
        </w:rPr>
      </w:pPr>
    </w:p>
    <w:p w14:paraId="793AB269" w14:textId="7F9BA4CA" w:rsidR="007B21B2" w:rsidRPr="00C96635" w:rsidRDefault="007B21B2" w:rsidP="007B21B2">
      <w:pPr>
        <w:tabs>
          <w:tab w:val="left" w:pos="5670"/>
        </w:tabs>
        <w:jc w:val="both"/>
        <w:rPr>
          <w:rFonts w:ascii="Arial" w:hAnsi="Arial" w:cs="Arial"/>
          <w:b/>
          <w:sz w:val="20"/>
          <w:szCs w:val="20"/>
        </w:rPr>
      </w:pPr>
      <w:r w:rsidRPr="00A835FA">
        <w:rPr>
          <w:rFonts w:ascii="Arial" w:hAnsi="Arial" w:cs="Arial"/>
          <w:b/>
          <w:sz w:val="20"/>
          <w:szCs w:val="20"/>
        </w:rPr>
        <w:t>Pour la collectivité / l’établissement public</w:t>
      </w:r>
      <w:r w:rsidRPr="00A835FA">
        <w:rPr>
          <w:rFonts w:ascii="Arial" w:hAnsi="Arial" w:cs="Arial"/>
          <w:b/>
          <w:sz w:val="20"/>
          <w:szCs w:val="20"/>
        </w:rPr>
        <w:tab/>
        <w:t xml:space="preserve">Pour le CDG </w:t>
      </w:r>
      <w:r w:rsidR="00333AB7">
        <w:rPr>
          <w:rFonts w:ascii="Arial" w:hAnsi="Arial" w:cs="Arial"/>
          <w:b/>
          <w:sz w:val="20"/>
          <w:szCs w:val="20"/>
        </w:rPr>
        <w:t>05</w:t>
      </w:r>
    </w:p>
    <w:p w14:paraId="5BDB4FCB" w14:textId="77777777" w:rsidR="007B21B2" w:rsidRPr="00A835FA" w:rsidRDefault="007B21B2" w:rsidP="007B21B2">
      <w:pPr>
        <w:tabs>
          <w:tab w:val="left" w:pos="5670"/>
        </w:tabs>
        <w:jc w:val="both"/>
        <w:rPr>
          <w:rFonts w:ascii="Arial" w:hAnsi="Arial" w:cs="Arial"/>
          <w:sz w:val="20"/>
          <w:szCs w:val="20"/>
        </w:rPr>
      </w:pPr>
    </w:p>
    <w:p w14:paraId="0790FD16" w14:textId="6283D35E" w:rsidR="007B21B2" w:rsidRDefault="007B21B2" w:rsidP="007B21B2">
      <w:pPr>
        <w:tabs>
          <w:tab w:val="left" w:pos="5670"/>
        </w:tabs>
        <w:ind w:left="5670" w:hanging="5670"/>
        <w:jc w:val="both"/>
        <w:rPr>
          <w:rFonts w:ascii="Arial" w:hAnsi="Arial" w:cs="Arial"/>
          <w:sz w:val="20"/>
          <w:szCs w:val="20"/>
        </w:rPr>
      </w:pPr>
      <w:r w:rsidRPr="00A835FA">
        <w:rPr>
          <w:rFonts w:ascii="Arial" w:hAnsi="Arial" w:cs="Arial"/>
          <w:sz w:val="20"/>
          <w:szCs w:val="20"/>
        </w:rPr>
        <w:t>Le Maire,</w:t>
      </w:r>
      <w:r>
        <w:rPr>
          <w:rFonts w:ascii="Arial" w:hAnsi="Arial" w:cs="Arial"/>
          <w:sz w:val="20"/>
          <w:szCs w:val="20"/>
        </w:rPr>
        <w:t xml:space="preserve"> </w:t>
      </w:r>
      <w:r>
        <w:rPr>
          <w:rFonts w:ascii="Arial" w:hAnsi="Arial" w:cs="Arial"/>
          <w:sz w:val="20"/>
          <w:szCs w:val="20"/>
        </w:rPr>
        <w:tab/>
      </w:r>
      <w:r w:rsidR="00D45821">
        <w:rPr>
          <w:rFonts w:ascii="Arial" w:hAnsi="Arial" w:cs="Arial"/>
          <w:sz w:val="20"/>
          <w:szCs w:val="20"/>
        </w:rPr>
        <w:t>L</w:t>
      </w:r>
      <w:r w:rsidR="00AB6CFA">
        <w:rPr>
          <w:rFonts w:ascii="Arial" w:hAnsi="Arial" w:cs="Arial"/>
          <w:sz w:val="20"/>
          <w:szCs w:val="20"/>
        </w:rPr>
        <w:t>e</w:t>
      </w:r>
      <w:r w:rsidR="00D45821">
        <w:rPr>
          <w:rFonts w:ascii="Arial" w:hAnsi="Arial" w:cs="Arial"/>
          <w:sz w:val="20"/>
          <w:szCs w:val="20"/>
        </w:rPr>
        <w:t xml:space="preserve"> Président, </w:t>
      </w:r>
      <w:r>
        <w:rPr>
          <w:rFonts w:ascii="Arial" w:hAnsi="Arial" w:cs="Arial"/>
          <w:sz w:val="20"/>
          <w:szCs w:val="20"/>
        </w:rPr>
        <w:tab/>
      </w:r>
      <w:r w:rsidR="00D45821">
        <w:rPr>
          <w:rFonts w:ascii="Arial" w:hAnsi="Arial" w:cs="Arial"/>
          <w:sz w:val="20"/>
          <w:szCs w:val="20"/>
        </w:rPr>
        <w:t xml:space="preserve">  </w:t>
      </w:r>
    </w:p>
    <w:p w14:paraId="6049DC67" w14:textId="77777777" w:rsidR="007B21B2" w:rsidRDefault="00D45821" w:rsidP="007B21B2">
      <w:pPr>
        <w:tabs>
          <w:tab w:val="left" w:pos="5670"/>
        </w:tabs>
        <w:ind w:left="5670" w:hanging="5670"/>
        <w:jc w:val="both"/>
        <w:rPr>
          <w:rFonts w:ascii="Arial" w:hAnsi="Arial" w:cs="Arial"/>
          <w:sz w:val="20"/>
          <w:szCs w:val="20"/>
        </w:rPr>
      </w:pPr>
      <w:r>
        <w:rPr>
          <w:rFonts w:ascii="Arial" w:hAnsi="Arial" w:cs="Arial"/>
          <w:sz w:val="20"/>
          <w:szCs w:val="20"/>
        </w:rPr>
        <w:t xml:space="preserve"> </w:t>
      </w:r>
    </w:p>
    <w:p w14:paraId="0C994A17" w14:textId="77777777" w:rsidR="007B21B2" w:rsidRDefault="007B21B2" w:rsidP="007B21B2">
      <w:pPr>
        <w:tabs>
          <w:tab w:val="left" w:pos="5670"/>
        </w:tabs>
        <w:ind w:left="5670" w:hanging="5670"/>
        <w:jc w:val="both"/>
        <w:rPr>
          <w:rFonts w:ascii="Arial" w:hAnsi="Arial" w:cs="Arial"/>
          <w:sz w:val="20"/>
          <w:szCs w:val="20"/>
        </w:rPr>
      </w:pPr>
    </w:p>
    <w:p w14:paraId="6FBC12B1" w14:textId="77777777" w:rsidR="007B21B2" w:rsidRDefault="007B21B2"/>
    <w:sectPr w:rsidR="007B21B2" w:rsidSect="006315D8">
      <w:footerReference w:type="default" r:id="rId8"/>
      <w:pgSz w:w="11906" w:h="16838"/>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664E" w14:textId="77777777" w:rsidR="00EA4978" w:rsidRDefault="00EA4978">
      <w:r>
        <w:separator/>
      </w:r>
    </w:p>
  </w:endnote>
  <w:endnote w:type="continuationSeparator" w:id="0">
    <w:p w14:paraId="107288DB" w14:textId="77777777" w:rsidR="00EA4978" w:rsidRDefault="00EA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CDD59" w14:textId="77777777" w:rsidR="00BD6F25" w:rsidRPr="007D68FA" w:rsidRDefault="007B21B2" w:rsidP="00B64665">
    <w:pPr>
      <w:pStyle w:val="Pieddepage"/>
      <w:tabs>
        <w:tab w:val="clear" w:pos="9072"/>
        <w:tab w:val="right" w:pos="9638"/>
      </w:tabs>
      <w:rPr>
        <w:rFonts w:ascii="Arial" w:hAnsi="Arial" w:cs="Arial"/>
        <w:b/>
        <w:bCs/>
        <w:sz w:val="16"/>
        <w:szCs w:val="16"/>
      </w:rPr>
    </w:pPr>
    <w:r w:rsidRPr="007D68FA">
      <w:rPr>
        <w:rFonts w:ascii="Arial" w:hAnsi="Arial" w:cs="Arial"/>
        <w:sz w:val="16"/>
        <w:szCs w:val="16"/>
      </w:rPr>
      <w:tab/>
    </w:r>
    <w:r w:rsidRPr="00FD5AC7">
      <w:rPr>
        <w:rFonts w:ascii="Arial" w:hAnsi="Arial" w:cs="Arial"/>
        <w:bCs/>
        <w:sz w:val="16"/>
        <w:szCs w:val="16"/>
      </w:rPr>
      <w:fldChar w:fldCharType="begin"/>
    </w:r>
    <w:r w:rsidRPr="00FD5AC7">
      <w:rPr>
        <w:rFonts w:ascii="Arial" w:hAnsi="Arial" w:cs="Arial"/>
        <w:bCs/>
        <w:sz w:val="16"/>
        <w:szCs w:val="16"/>
      </w:rPr>
      <w:instrText>PAGE  \* Arabic  \* MERGEFORMAT</w:instrText>
    </w:r>
    <w:r w:rsidRPr="00FD5AC7">
      <w:rPr>
        <w:rFonts w:ascii="Arial" w:hAnsi="Arial" w:cs="Arial"/>
        <w:bCs/>
        <w:sz w:val="16"/>
        <w:szCs w:val="16"/>
      </w:rPr>
      <w:fldChar w:fldCharType="separate"/>
    </w:r>
    <w:r w:rsidR="00C762B2">
      <w:rPr>
        <w:rFonts w:ascii="Arial" w:hAnsi="Arial" w:cs="Arial"/>
        <w:bCs/>
        <w:noProof/>
        <w:sz w:val="16"/>
        <w:szCs w:val="16"/>
      </w:rPr>
      <w:t>1</w:t>
    </w:r>
    <w:r w:rsidRPr="00FD5AC7">
      <w:rPr>
        <w:rFonts w:ascii="Arial" w:hAnsi="Arial" w:cs="Arial"/>
        <w:bCs/>
        <w:sz w:val="16"/>
        <w:szCs w:val="16"/>
      </w:rPr>
      <w:fldChar w:fldCharType="end"/>
    </w:r>
    <w:r w:rsidRPr="00FD5AC7">
      <w:rPr>
        <w:rFonts w:ascii="Arial" w:hAnsi="Arial" w:cs="Arial"/>
        <w:sz w:val="16"/>
        <w:szCs w:val="16"/>
      </w:rPr>
      <w:t xml:space="preserve"> / </w:t>
    </w:r>
    <w:r w:rsidRPr="00FD5AC7">
      <w:rPr>
        <w:rFonts w:ascii="Arial" w:hAnsi="Arial" w:cs="Arial"/>
        <w:bCs/>
        <w:sz w:val="16"/>
        <w:szCs w:val="16"/>
      </w:rPr>
      <w:fldChar w:fldCharType="begin"/>
    </w:r>
    <w:r w:rsidRPr="00FD5AC7">
      <w:rPr>
        <w:rFonts w:ascii="Arial" w:hAnsi="Arial" w:cs="Arial"/>
        <w:bCs/>
        <w:sz w:val="16"/>
        <w:szCs w:val="16"/>
      </w:rPr>
      <w:instrText>NUMPAGES  \* Arabic  \* MERGEFORMAT</w:instrText>
    </w:r>
    <w:r w:rsidRPr="00FD5AC7">
      <w:rPr>
        <w:rFonts w:ascii="Arial" w:hAnsi="Arial" w:cs="Arial"/>
        <w:bCs/>
        <w:sz w:val="16"/>
        <w:szCs w:val="16"/>
      </w:rPr>
      <w:fldChar w:fldCharType="separate"/>
    </w:r>
    <w:r w:rsidR="00C762B2">
      <w:rPr>
        <w:rFonts w:ascii="Arial" w:hAnsi="Arial" w:cs="Arial"/>
        <w:bCs/>
        <w:noProof/>
        <w:sz w:val="16"/>
        <w:szCs w:val="16"/>
      </w:rPr>
      <w:t>7</w:t>
    </w:r>
    <w:r w:rsidRPr="00FD5AC7">
      <w:rPr>
        <w:rFonts w:ascii="Arial" w:hAnsi="Arial" w:cs="Arial"/>
        <w:bCs/>
        <w:sz w:val="16"/>
        <w:szCs w:val="16"/>
      </w:rPr>
      <w:fldChar w:fldCharType="end"/>
    </w:r>
    <w:r w:rsidRPr="007D68FA">
      <w:rPr>
        <w:rFonts w:ascii="Arial" w:hAnsi="Arial" w:cs="Arial"/>
        <w:b/>
        <w:bCs/>
        <w:sz w:val="16"/>
        <w:szCs w:val="16"/>
      </w:rPr>
      <w:tab/>
    </w:r>
  </w:p>
  <w:p w14:paraId="1304665E" w14:textId="77777777" w:rsidR="00BD6F25" w:rsidRPr="00B64665" w:rsidRDefault="007B21B2" w:rsidP="00B64665">
    <w:pPr>
      <w:pStyle w:val="Pieddepage"/>
      <w:tabs>
        <w:tab w:val="clear" w:pos="9072"/>
        <w:tab w:val="right" w:pos="9638"/>
      </w:tabs>
      <w:rPr>
        <w:rFonts w:ascii="Arial" w:hAnsi="Arial" w:cs="Arial"/>
        <w:sz w:val="16"/>
        <w:szCs w:val="16"/>
      </w:rPr>
    </w:pPr>
    <w:r w:rsidRPr="007D68FA">
      <w:rPr>
        <w:rFonts w:ascii="Arial" w:hAnsi="Arial" w:cs="Arial"/>
        <w:b/>
        <w:bCs/>
        <w:sz w:val="16"/>
        <w:szCs w:val="16"/>
      </w:rPr>
      <w:tab/>
    </w:r>
    <w:r w:rsidRPr="007D68FA">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75239" w14:textId="77777777" w:rsidR="00EA4978" w:rsidRDefault="00EA4978">
      <w:r>
        <w:separator/>
      </w:r>
    </w:p>
  </w:footnote>
  <w:footnote w:type="continuationSeparator" w:id="0">
    <w:p w14:paraId="621BFFE3" w14:textId="77777777" w:rsidR="00EA4978" w:rsidRDefault="00EA4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12.75pt;height:12pt" coordsize="" o:spt="100" o:bullet="t" adj="0,,0" path="" stroked="f">
        <v:stroke joinstyle="miter"/>
        <v:imagedata r:id="rId1" o:title="image22"/>
        <v:formulas/>
        <v:path o:connecttype="segments"/>
      </v:shape>
    </w:pict>
  </w:numPicBullet>
  <w:abstractNum w:abstractNumId="0" w15:restartNumberingAfterBreak="0">
    <w:nsid w:val="02F80721"/>
    <w:multiLevelType w:val="hybridMultilevel"/>
    <w:tmpl w:val="C6D8FE6A"/>
    <w:lvl w:ilvl="0" w:tplc="F09C54C0">
      <w:start w:val="1"/>
      <w:numFmt w:val="lowerLetter"/>
      <w:lvlText w:val="%1)"/>
      <w:lvlJc w:val="left"/>
      <w:pPr>
        <w:ind w:left="80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97728BCA">
      <w:start w:val="1"/>
      <w:numFmt w:val="bullet"/>
      <w:lvlText w:val="•"/>
      <w:lvlPicBulletId w:val="0"/>
      <w:lvlJc w:val="left"/>
      <w:pPr>
        <w:ind w:left="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12B192">
      <w:start w:val="1"/>
      <w:numFmt w:val="bullet"/>
      <w:lvlText w:val="▪"/>
      <w:lvlJc w:val="left"/>
      <w:pPr>
        <w:ind w:left="1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627DC6">
      <w:start w:val="1"/>
      <w:numFmt w:val="bullet"/>
      <w:lvlText w:val="•"/>
      <w:lvlJc w:val="left"/>
      <w:pPr>
        <w:ind w:left="2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080E32">
      <w:start w:val="1"/>
      <w:numFmt w:val="bullet"/>
      <w:lvlText w:val="o"/>
      <w:lvlJc w:val="left"/>
      <w:pPr>
        <w:ind w:left="3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6169426">
      <w:start w:val="1"/>
      <w:numFmt w:val="bullet"/>
      <w:lvlText w:val="▪"/>
      <w:lvlJc w:val="left"/>
      <w:pPr>
        <w:ind w:left="3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53AA494">
      <w:start w:val="1"/>
      <w:numFmt w:val="bullet"/>
      <w:lvlText w:val="•"/>
      <w:lvlJc w:val="left"/>
      <w:pPr>
        <w:ind w:left="4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DF86096">
      <w:start w:val="1"/>
      <w:numFmt w:val="bullet"/>
      <w:lvlText w:val="o"/>
      <w:lvlJc w:val="left"/>
      <w:pPr>
        <w:ind w:left="5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D643570">
      <w:start w:val="1"/>
      <w:numFmt w:val="bullet"/>
      <w:lvlText w:val="▪"/>
      <w:lvlJc w:val="left"/>
      <w:pPr>
        <w:ind w:left="6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AD497F"/>
    <w:multiLevelType w:val="hybridMultilevel"/>
    <w:tmpl w:val="BEEA947A"/>
    <w:lvl w:ilvl="0" w:tplc="63FA0E1C">
      <w:numFmt w:val="bullet"/>
      <w:lvlText w:val="-"/>
      <w:lvlJc w:val="left"/>
      <w:pPr>
        <w:ind w:left="720" w:hanging="360"/>
      </w:pPr>
      <w:rPr>
        <w:rFonts w:ascii="Arial" w:eastAsia="Arial" w:hAnsi="Arial" w:cs="Arial" w:hint="default"/>
        <w:color w:val="3D3D3D"/>
        <w:w w:val="105"/>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CAD002C"/>
    <w:multiLevelType w:val="multilevel"/>
    <w:tmpl w:val="A13E39D8"/>
    <w:lvl w:ilvl="0">
      <w:start w:val="2"/>
      <w:numFmt w:val="decimal"/>
      <w:lvlText w:val="%1."/>
      <w:lvlJc w:val="left"/>
      <w:pPr>
        <w:ind w:left="720" w:hanging="360"/>
      </w:pPr>
      <w:rPr>
        <w:rFonts w:hint="default"/>
        <w:sz w:val="22"/>
      </w:r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460CC2"/>
    <w:multiLevelType w:val="hybridMultilevel"/>
    <w:tmpl w:val="4FE0D9CA"/>
    <w:lvl w:ilvl="0" w:tplc="9D207A7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D3240"/>
    <w:multiLevelType w:val="hybridMultilevel"/>
    <w:tmpl w:val="ADB8E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8C5E1F"/>
    <w:multiLevelType w:val="hybridMultilevel"/>
    <w:tmpl w:val="F6FEF8A2"/>
    <w:lvl w:ilvl="0" w:tplc="5D6A3E78">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B0004DD"/>
    <w:multiLevelType w:val="hybridMultilevel"/>
    <w:tmpl w:val="3ED87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493F0D"/>
    <w:multiLevelType w:val="hybridMultilevel"/>
    <w:tmpl w:val="E00834DE"/>
    <w:lvl w:ilvl="0" w:tplc="DE1EA52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3159F"/>
    <w:multiLevelType w:val="hybridMultilevel"/>
    <w:tmpl w:val="515A51AC"/>
    <w:lvl w:ilvl="0" w:tplc="90D81510">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7C412C"/>
    <w:multiLevelType w:val="hybridMultilevel"/>
    <w:tmpl w:val="DEC6DF2E"/>
    <w:lvl w:ilvl="0" w:tplc="2F229CE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05695"/>
    <w:multiLevelType w:val="hybridMultilevel"/>
    <w:tmpl w:val="1096C554"/>
    <w:lvl w:ilvl="0" w:tplc="3334DE40">
      <w:numFmt w:val="bullet"/>
      <w:lvlText w:val="-"/>
      <w:lvlJc w:val="left"/>
      <w:pPr>
        <w:ind w:left="720" w:hanging="360"/>
      </w:pPr>
      <w:rPr>
        <w:rFonts w:ascii="Arial" w:eastAsia="Times New Roman" w:hAnsi="Arial" w:cs="Arial" w:hint="default"/>
      </w:rPr>
    </w:lvl>
    <w:lvl w:ilvl="1" w:tplc="C36CA708">
      <w:numFmt w:val="bullet"/>
      <w:lvlText w:val=""/>
      <w:lvlJc w:val="left"/>
      <w:pPr>
        <w:ind w:left="1440" w:hanging="360"/>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233AE9"/>
    <w:multiLevelType w:val="hybridMultilevel"/>
    <w:tmpl w:val="585E6092"/>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12" w15:restartNumberingAfterBreak="0">
    <w:nsid w:val="510751B5"/>
    <w:multiLevelType w:val="hybridMultilevel"/>
    <w:tmpl w:val="E3F0F004"/>
    <w:lvl w:ilvl="0" w:tplc="040C0001">
      <w:start w:val="1"/>
      <w:numFmt w:val="bullet"/>
      <w:lvlText w:val=""/>
      <w:lvlJc w:val="left"/>
      <w:pPr>
        <w:ind w:left="720" w:hanging="360"/>
      </w:pPr>
      <w:rPr>
        <w:rFonts w:ascii="Symbol" w:hAnsi="Symbol" w:hint="default"/>
      </w:rPr>
    </w:lvl>
    <w:lvl w:ilvl="1" w:tplc="8DCC71A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463147"/>
    <w:multiLevelType w:val="hybridMultilevel"/>
    <w:tmpl w:val="81063EA0"/>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DC315B"/>
    <w:multiLevelType w:val="hybridMultilevel"/>
    <w:tmpl w:val="1250E114"/>
    <w:lvl w:ilvl="0" w:tplc="040C0009">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5" w15:restartNumberingAfterBreak="0">
    <w:nsid w:val="68915DBA"/>
    <w:multiLevelType w:val="hybridMultilevel"/>
    <w:tmpl w:val="C540B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263D4B"/>
    <w:multiLevelType w:val="hybridMultilevel"/>
    <w:tmpl w:val="477A86FA"/>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1A39A4"/>
    <w:multiLevelType w:val="hybridMultilevel"/>
    <w:tmpl w:val="E3F83656"/>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A806D7"/>
    <w:multiLevelType w:val="hybridMultilevel"/>
    <w:tmpl w:val="210ADE52"/>
    <w:lvl w:ilvl="0" w:tplc="77D6B6B2">
      <w:numFmt w:val="bullet"/>
      <w:lvlText w:val=""/>
      <w:lvlJc w:val="left"/>
      <w:pPr>
        <w:ind w:left="1440" w:hanging="360"/>
      </w:pPr>
      <w:rPr>
        <w:rFonts w:ascii="Symbol" w:eastAsia="Times New Roman" w:hAnsi="Symbol" w:cs="Arial" w:hint="default"/>
      </w:rPr>
    </w:lvl>
    <w:lvl w:ilvl="1" w:tplc="040C0003">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6516148"/>
    <w:multiLevelType w:val="hybridMultilevel"/>
    <w:tmpl w:val="C8FE5D8C"/>
    <w:lvl w:ilvl="0" w:tplc="3334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AC031E"/>
    <w:multiLevelType w:val="hybridMultilevel"/>
    <w:tmpl w:val="91DAF0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4456843">
    <w:abstractNumId w:val="17"/>
  </w:num>
  <w:num w:numId="2" w16cid:durableId="2010710218">
    <w:abstractNumId w:val="9"/>
  </w:num>
  <w:num w:numId="3" w16cid:durableId="1847939978">
    <w:abstractNumId w:val="10"/>
  </w:num>
  <w:num w:numId="4" w16cid:durableId="1923375124">
    <w:abstractNumId w:val="18"/>
  </w:num>
  <w:num w:numId="5" w16cid:durableId="844591493">
    <w:abstractNumId w:val="20"/>
  </w:num>
  <w:num w:numId="6" w16cid:durableId="1757554187">
    <w:abstractNumId w:val="16"/>
  </w:num>
  <w:num w:numId="7" w16cid:durableId="641153675">
    <w:abstractNumId w:val="19"/>
  </w:num>
  <w:num w:numId="8" w16cid:durableId="1347486225">
    <w:abstractNumId w:val="13"/>
  </w:num>
  <w:num w:numId="9" w16cid:durableId="1406149876">
    <w:abstractNumId w:val="4"/>
  </w:num>
  <w:num w:numId="10" w16cid:durableId="508562582">
    <w:abstractNumId w:val="1"/>
  </w:num>
  <w:num w:numId="11" w16cid:durableId="1527672927">
    <w:abstractNumId w:val="7"/>
  </w:num>
  <w:num w:numId="12" w16cid:durableId="1914271600">
    <w:abstractNumId w:val="15"/>
  </w:num>
  <w:num w:numId="13" w16cid:durableId="924417662">
    <w:abstractNumId w:val="11"/>
  </w:num>
  <w:num w:numId="14" w16cid:durableId="349066034">
    <w:abstractNumId w:val="3"/>
  </w:num>
  <w:num w:numId="15" w16cid:durableId="1965886964">
    <w:abstractNumId w:val="2"/>
  </w:num>
  <w:num w:numId="16" w16cid:durableId="2076002378">
    <w:abstractNumId w:val="6"/>
  </w:num>
  <w:num w:numId="17" w16cid:durableId="454714011">
    <w:abstractNumId w:val="0"/>
  </w:num>
  <w:num w:numId="18" w16cid:durableId="1219052351">
    <w:abstractNumId w:val="8"/>
  </w:num>
  <w:num w:numId="19" w16cid:durableId="1782794618">
    <w:abstractNumId w:val="5"/>
  </w:num>
  <w:num w:numId="20" w16cid:durableId="781456089">
    <w:abstractNumId w:val="14"/>
  </w:num>
  <w:num w:numId="21" w16cid:durableId="789015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B2"/>
    <w:rsid w:val="000F0F95"/>
    <w:rsid w:val="00320696"/>
    <w:rsid w:val="00326BE6"/>
    <w:rsid w:val="00333AB7"/>
    <w:rsid w:val="00376BD1"/>
    <w:rsid w:val="003A7CD6"/>
    <w:rsid w:val="0043518A"/>
    <w:rsid w:val="005D5811"/>
    <w:rsid w:val="00776533"/>
    <w:rsid w:val="007B21B2"/>
    <w:rsid w:val="0086468C"/>
    <w:rsid w:val="00892564"/>
    <w:rsid w:val="00A71D42"/>
    <w:rsid w:val="00AB6CFA"/>
    <w:rsid w:val="00AD2023"/>
    <w:rsid w:val="00BD6F25"/>
    <w:rsid w:val="00C762B2"/>
    <w:rsid w:val="00CC0983"/>
    <w:rsid w:val="00CE6C6B"/>
    <w:rsid w:val="00D45821"/>
    <w:rsid w:val="00DF2EA0"/>
    <w:rsid w:val="00EA4978"/>
    <w:rsid w:val="00ED7C1D"/>
    <w:rsid w:val="00F93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A23238"/>
  <w15:docId w15:val="{C9ABD65F-ADA3-472C-A271-09DB8E61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B2"/>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1"/>
    <w:qFormat/>
    <w:rsid w:val="007B21B2"/>
    <w:pPr>
      <w:widowControl w:val="0"/>
      <w:autoSpaceDE w:val="0"/>
      <w:autoSpaceDN w:val="0"/>
      <w:ind w:left="124"/>
      <w:jc w:val="both"/>
      <w:outlineLvl w:val="2"/>
    </w:pPr>
    <w:rPr>
      <w:rFonts w:ascii="Arial" w:eastAsia="Arial" w:hAnsi="Arial" w:cs="Arial"/>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1"/>
    <w:rsid w:val="007B21B2"/>
    <w:rPr>
      <w:rFonts w:ascii="Arial" w:eastAsia="Arial" w:hAnsi="Arial" w:cs="Arial"/>
      <w:b/>
      <w:bCs/>
      <w:sz w:val="20"/>
      <w:szCs w:val="20"/>
      <w:lang w:val="en-US"/>
    </w:rPr>
  </w:style>
  <w:style w:type="table" w:styleId="Grilledutableau">
    <w:name w:val="Table Grid"/>
    <w:basedOn w:val="TableauNormal"/>
    <w:uiPriority w:val="39"/>
    <w:rsid w:val="007B21B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contenu">
    <w:name w:val="article : contenu"/>
    <w:basedOn w:val="Normal"/>
    <w:rsid w:val="007B21B2"/>
    <w:pPr>
      <w:autoSpaceDE w:val="0"/>
      <w:autoSpaceDN w:val="0"/>
      <w:spacing w:after="140"/>
      <w:ind w:firstLine="284"/>
      <w:jc w:val="both"/>
    </w:pPr>
    <w:rPr>
      <w:rFonts w:ascii="Arial" w:hAnsi="Arial" w:cs="Arial"/>
      <w:sz w:val="20"/>
      <w:szCs w:val="20"/>
    </w:rPr>
  </w:style>
  <w:style w:type="paragraph" w:styleId="Paragraphedeliste">
    <w:name w:val="List Paragraph"/>
    <w:basedOn w:val="Normal"/>
    <w:uiPriority w:val="34"/>
    <w:qFormat/>
    <w:rsid w:val="007B21B2"/>
    <w:pPr>
      <w:ind w:left="720"/>
      <w:contextualSpacing/>
    </w:pPr>
  </w:style>
  <w:style w:type="paragraph" w:styleId="Pieddepage">
    <w:name w:val="footer"/>
    <w:basedOn w:val="Normal"/>
    <w:link w:val="PieddepageCar"/>
    <w:uiPriority w:val="99"/>
    <w:rsid w:val="007B21B2"/>
    <w:pPr>
      <w:tabs>
        <w:tab w:val="center" w:pos="4536"/>
        <w:tab w:val="right" w:pos="9072"/>
      </w:tabs>
    </w:pPr>
  </w:style>
  <w:style w:type="character" w:customStyle="1" w:styleId="PieddepageCar">
    <w:name w:val="Pied de page Car"/>
    <w:basedOn w:val="Policepardfaut"/>
    <w:link w:val="Pieddepage"/>
    <w:uiPriority w:val="99"/>
    <w:rsid w:val="007B21B2"/>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B21B2"/>
    <w:rPr>
      <w:color w:val="0563C1" w:themeColor="hyperlink"/>
      <w:u w:val="single"/>
    </w:rPr>
  </w:style>
  <w:style w:type="paragraph" w:customStyle="1" w:styleId="Default">
    <w:name w:val="Default"/>
    <w:rsid w:val="007B21B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uiPriority w:val="1"/>
    <w:unhideWhenUsed/>
    <w:qFormat/>
    <w:rsid w:val="007B21B2"/>
    <w:pPr>
      <w:widowControl w:val="0"/>
      <w:autoSpaceDE w:val="0"/>
      <w:autoSpaceDN w:val="0"/>
    </w:pPr>
    <w:rPr>
      <w:rFonts w:ascii="Arial" w:eastAsia="Arial" w:hAnsi="Arial" w:cs="Arial"/>
      <w:sz w:val="20"/>
      <w:szCs w:val="20"/>
      <w:lang w:val="en-US" w:eastAsia="en-US"/>
    </w:rPr>
  </w:style>
  <w:style w:type="character" w:customStyle="1" w:styleId="CorpsdetexteCar">
    <w:name w:val="Corps de texte Car"/>
    <w:basedOn w:val="Policepardfaut"/>
    <w:link w:val="Corpsdetexte"/>
    <w:uiPriority w:val="1"/>
    <w:rsid w:val="007B21B2"/>
    <w:rPr>
      <w:rFonts w:ascii="Arial" w:eastAsia="Arial" w:hAnsi="Arial" w:cs="Arial"/>
      <w:sz w:val="20"/>
      <w:szCs w:val="20"/>
      <w:lang w:val="en-US"/>
    </w:rPr>
  </w:style>
  <w:style w:type="paragraph" w:customStyle="1" w:styleId="Standard">
    <w:name w:val="Standard"/>
    <w:rsid w:val="007B21B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customStyle="1" w:styleId="Textbody">
    <w:name w:val="Text body"/>
    <w:basedOn w:val="Standard"/>
    <w:rsid w:val="007B21B2"/>
    <w:pPr>
      <w:spacing w:after="120"/>
    </w:pPr>
  </w:style>
  <w:style w:type="paragraph" w:customStyle="1" w:styleId="qowt-stl-corpsdetexte">
    <w:name w:val="qowt-stl-corpsdetexte"/>
    <w:basedOn w:val="Normal"/>
    <w:rsid w:val="007B21B2"/>
    <w:pPr>
      <w:spacing w:before="100" w:beforeAutospacing="1" w:after="100" w:afterAutospacing="1"/>
    </w:pPr>
  </w:style>
  <w:style w:type="character" w:customStyle="1" w:styleId="qowt-font10-calibri">
    <w:name w:val="qowt-font10-calibri"/>
    <w:basedOn w:val="Policepardfaut"/>
    <w:rsid w:val="007B21B2"/>
  </w:style>
  <w:style w:type="paragraph" w:styleId="Textedebulles">
    <w:name w:val="Balloon Text"/>
    <w:basedOn w:val="Normal"/>
    <w:link w:val="TextedebullesCar"/>
    <w:uiPriority w:val="99"/>
    <w:semiHidden/>
    <w:unhideWhenUsed/>
    <w:rsid w:val="00DF2EA0"/>
    <w:rPr>
      <w:rFonts w:ascii="Tahoma" w:hAnsi="Tahoma" w:cs="Tahoma"/>
      <w:sz w:val="16"/>
      <w:szCs w:val="16"/>
    </w:rPr>
  </w:style>
  <w:style w:type="character" w:customStyle="1" w:styleId="TextedebullesCar">
    <w:name w:val="Texte de bulles Car"/>
    <w:basedOn w:val="Policepardfaut"/>
    <w:link w:val="Textedebulles"/>
    <w:uiPriority w:val="99"/>
    <w:semiHidden/>
    <w:rsid w:val="00DF2EA0"/>
    <w:rPr>
      <w:rFonts w:ascii="Tahoma" w:eastAsia="Times New Roman" w:hAnsi="Tahoma" w:cs="Tahoma"/>
      <w:sz w:val="16"/>
      <w:szCs w:val="16"/>
      <w:lang w:eastAsia="fr-FR"/>
    </w:rPr>
  </w:style>
  <w:style w:type="paragraph" w:styleId="NormalWeb">
    <w:name w:val="Normal (Web)"/>
    <w:basedOn w:val="Normal"/>
    <w:uiPriority w:val="99"/>
    <w:unhideWhenUsed/>
    <w:rsid w:val="00A71D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77151">
      <w:bodyDiv w:val="1"/>
      <w:marLeft w:val="0"/>
      <w:marRight w:val="0"/>
      <w:marTop w:val="0"/>
      <w:marBottom w:val="0"/>
      <w:divBdr>
        <w:top w:val="none" w:sz="0" w:space="0" w:color="auto"/>
        <w:left w:val="none" w:sz="0" w:space="0" w:color="auto"/>
        <w:bottom w:val="none" w:sz="0" w:space="0" w:color="auto"/>
        <w:right w:val="none" w:sz="0" w:space="0" w:color="auto"/>
      </w:divBdr>
    </w:div>
    <w:div w:id="11970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4</Pages>
  <Words>1604</Words>
  <Characters>8822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Assomaires</dc:creator>
  <cp:lastModifiedBy>Maxime PECORELLA</cp:lastModifiedBy>
  <cp:revision>6</cp:revision>
  <cp:lastPrinted>2024-03-26T16:10:00Z</cp:lastPrinted>
  <dcterms:created xsi:type="dcterms:W3CDTF">2024-01-22T10:16:00Z</dcterms:created>
  <dcterms:modified xsi:type="dcterms:W3CDTF">2024-06-06T09:43:00Z</dcterms:modified>
</cp:coreProperties>
</file>