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D6C5" w14:textId="77777777" w:rsidR="002E5916" w:rsidRPr="00A43356" w:rsidRDefault="002E5916" w:rsidP="00283AB6">
      <w:pPr>
        <w:pStyle w:val="Titre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 xml:space="preserve">ARRETE </w:t>
      </w:r>
      <w:r w:rsidR="00140E70" w:rsidRPr="00A43356">
        <w:rPr>
          <w:rFonts w:asciiTheme="minorHAnsi" w:hAnsiTheme="minorHAnsi" w:cstheme="minorHAnsi"/>
        </w:rPr>
        <w:t>PORTANT FIN DE CONTRAT</w:t>
      </w:r>
    </w:p>
    <w:p w14:paraId="56C811A4" w14:textId="77777777" w:rsidR="00454F29" w:rsidRDefault="00454F29" w:rsidP="00283AB6">
      <w:pPr>
        <w:pStyle w:val="Titre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SUITE A RUPTURE CONVENTIONNELLE</w:t>
      </w:r>
    </w:p>
    <w:p w14:paraId="564134CA" w14:textId="77777777" w:rsidR="00A43356" w:rsidRPr="00A43356" w:rsidRDefault="00A43356" w:rsidP="00283AB6">
      <w:pPr>
        <w:pStyle w:val="Titre"/>
        <w:rPr>
          <w:rFonts w:asciiTheme="minorHAnsi" w:hAnsiTheme="minorHAnsi" w:cstheme="minorHAnsi"/>
        </w:rPr>
      </w:pPr>
    </w:p>
    <w:p w14:paraId="5459A4C2" w14:textId="77777777" w:rsidR="00454F29" w:rsidRPr="00A43356" w:rsidRDefault="00283AB6" w:rsidP="00283AB6">
      <w:pPr>
        <w:pStyle w:val="Titre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 xml:space="preserve">(Agent contractuel </w:t>
      </w:r>
      <w:r w:rsidR="00454F29" w:rsidRPr="00A43356">
        <w:rPr>
          <w:rFonts w:asciiTheme="minorHAnsi" w:hAnsiTheme="minorHAnsi" w:cstheme="minorHAnsi"/>
        </w:rPr>
        <w:t>en contrat à durée indéterminée</w:t>
      </w:r>
    </w:p>
    <w:p w14:paraId="0E127AB3" w14:textId="77777777" w:rsidR="00283AB6" w:rsidRPr="00A43356" w:rsidRDefault="00283AB6" w:rsidP="00283AB6">
      <w:pPr>
        <w:pStyle w:val="Titre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 xml:space="preserve">relevant du régime général </w:t>
      </w:r>
      <w:r w:rsidR="00007D91" w:rsidRPr="00A43356">
        <w:rPr>
          <w:rFonts w:asciiTheme="minorHAnsi" w:hAnsiTheme="minorHAnsi" w:cstheme="minorHAnsi"/>
        </w:rPr>
        <w:t xml:space="preserve">de la Sécurité Sociale </w:t>
      </w:r>
      <w:r w:rsidRPr="00A43356">
        <w:rPr>
          <w:rFonts w:asciiTheme="minorHAnsi" w:hAnsiTheme="minorHAnsi" w:cstheme="minorHAnsi"/>
        </w:rPr>
        <w:t>et de l’IRCANTEC)</w:t>
      </w:r>
    </w:p>
    <w:p w14:paraId="75F9DECB" w14:textId="77777777" w:rsidR="00BB1CAD" w:rsidRPr="00A43356" w:rsidRDefault="00BB1CAD">
      <w:pPr>
        <w:rPr>
          <w:rFonts w:asciiTheme="minorHAnsi" w:hAnsiTheme="minorHAnsi" w:cstheme="minorHAnsi"/>
          <w:sz w:val="24"/>
        </w:rPr>
      </w:pPr>
    </w:p>
    <w:p w14:paraId="28308620" w14:textId="77777777" w:rsidR="00283AB6" w:rsidRPr="00A43356" w:rsidRDefault="00283AB6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 xml:space="preserve">Le Maire </w:t>
      </w:r>
      <w:r w:rsidRPr="00A43356">
        <w:rPr>
          <w:rFonts w:asciiTheme="minorHAnsi" w:hAnsiTheme="minorHAnsi" w:cstheme="minorHAnsi"/>
          <w:i/>
        </w:rPr>
        <w:t>(ou le Président)</w:t>
      </w:r>
      <w:r w:rsidRPr="00A43356">
        <w:rPr>
          <w:rFonts w:asciiTheme="minorHAnsi" w:hAnsiTheme="minorHAnsi" w:cstheme="minorHAnsi"/>
        </w:rPr>
        <w:t xml:space="preserve"> de …………………………………………………,</w:t>
      </w:r>
    </w:p>
    <w:p w14:paraId="68964EE4" w14:textId="77777777" w:rsidR="00283AB6" w:rsidRPr="00A43356" w:rsidRDefault="00D331AC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Vu le code général de la fonction publique</w:t>
      </w:r>
      <w:r w:rsidR="0044025B" w:rsidRPr="00A43356">
        <w:rPr>
          <w:rFonts w:asciiTheme="minorHAnsi" w:hAnsiTheme="minorHAnsi" w:cstheme="minorHAnsi"/>
        </w:rPr>
        <w:t> ;</w:t>
      </w:r>
    </w:p>
    <w:p w14:paraId="695D75CA" w14:textId="77777777" w:rsidR="00283AB6" w:rsidRPr="00A43356" w:rsidRDefault="00454F29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Vu le décret n°2019-1593 du 31 décembre 2019 relatif à la procédure de rupture conventionnelle dans la fonction publique ;</w:t>
      </w:r>
    </w:p>
    <w:p w14:paraId="417CB4FA" w14:textId="77777777" w:rsidR="00454F29" w:rsidRPr="00A43356" w:rsidRDefault="00454F29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Vu le décret n°2019-1596 du 31 décembre 2019 relatif à l’indemnité spécifique de rupture conventionnelle dans la fonction publique et portant diverses dispositions relatives aux dispositifs indemnitaires d’accompagnement des agents de leurs transitions professionnelles ;</w:t>
      </w:r>
    </w:p>
    <w:p w14:paraId="6837B88E" w14:textId="77777777" w:rsidR="002E5916" w:rsidRPr="00A43356" w:rsidRDefault="00454F29" w:rsidP="00454F29">
      <w:pPr>
        <w:spacing w:before="120" w:after="120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Vu la convention de rupture conventionnelle conclue entre le Maire de …………………………………………… et M………………………………………………………………… fixant une date de cessation définitive des fonctions au …………………… ;</w:t>
      </w:r>
    </w:p>
    <w:p w14:paraId="3CB00258" w14:textId="77777777" w:rsidR="00454F29" w:rsidRPr="00A43356" w:rsidRDefault="00454F29" w:rsidP="00454F29">
      <w:pPr>
        <w:spacing w:before="120" w:after="120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Considérant que les parties n’ont pas exercé leur droit de rétraction ;</w:t>
      </w:r>
    </w:p>
    <w:p w14:paraId="4756ACE1" w14:textId="77777777" w:rsidR="00BB1CAD" w:rsidRPr="00A43356" w:rsidRDefault="00BB1CAD" w:rsidP="00454F29">
      <w:pPr>
        <w:spacing w:before="120" w:after="120"/>
        <w:jc w:val="both"/>
        <w:rPr>
          <w:rFonts w:asciiTheme="minorHAnsi" w:hAnsiTheme="minorHAnsi" w:cstheme="minorHAnsi"/>
        </w:rPr>
      </w:pPr>
    </w:p>
    <w:p w14:paraId="63331571" w14:textId="77777777" w:rsidR="00283AB6" w:rsidRPr="00A43356" w:rsidRDefault="00283AB6" w:rsidP="00283A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3356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39CA8ADC" w14:textId="77777777" w:rsidR="00283AB6" w:rsidRPr="00A43356" w:rsidRDefault="00283AB6" w:rsidP="00283AB6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2A3DE899" w14:textId="77777777" w:rsidR="00283AB6" w:rsidRPr="00A43356" w:rsidRDefault="00283AB6" w:rsidP="00283AB6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b/>
          <w:u w:val="single"/>
        </w:rPr>
      </w:pPr>
    </w:p>
    <w:p w14:paraId="241104C9" w14:textId="77777777" w:rsidR="00283AB6" w:rsidRPr="00A43356" w:rsidRDefault="00283AB6" w:rsidP="00283AB6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  <w:b/>
          <w:u w:val="single"/>
        </w:rPr>
        <w:t>ARTICLE</w:t>
      </w:r>
      <w:r w:rsidRPr="00A43356">
        <w:rPr>
          <w:rFonts w:asciiTheme="minorHAnsi" w:hAnsiTheme="minorHAnsi" w:cstheme="minorHAnsi"/>
          <w:u w:val="single"/>
        </w:rPr>
        <w:t xml:space="preserve"> </w:t>
      </w:r>
      <w:r w:rsidRPr="00A43356">
        <w:rPr>
          <w:rFonts w:asciiTheme="minorHAnsi" w:hAnsiTheme="minorHAnsi" w:cstheme="minorHAnsi"/>
          <w:b/>
          <w:u w:val="single"/>
        </w:rPr>
        <w:t>1</w:t>
      </w:r>
      <w:r w:rsidRPr="00A43356">
        <w:rPr>
          <w:rFonts w:asciiTheme="minorHAnsi" w:hAnsiTheme="minorHAnsi" w:cstheme="minorHAnsi"/>
        </w:rPr>
        <w:t> :</w:t>
      </w:r>
      <w:r w:rsidRPr="00A43356">
        <w:rPr>
          <w:rFonts w:asciiTheme="minorHAnsi" w:hAnsiTheme="minorHAnsi" w:cstheme="minorHAnsi"/>
        </w:rPr>
        <w:tab/>
        <w:t xml:space="preserve">M…………………………………………………………………, né(e) le ……………………, …………………………………………………… </w:t>
      </w:r>
      <w:r w:rsidRPr="00A43356">
        <w:rPr>
          <w:rFonts w:asciiTheme="minorHAnsi" w:hAnsiTheme="minorHAnsi" w:cstheme="minorHAnsi"/>
          <w:i/>
        </w:rPr>
        <w:t>(préciser le grade)</w:t>
      </w:r>
      <w:r w:rsidRPr="00A43356">
        <w:rPr>
          <w:rFonts w:asciiTheme="minorHAnsi" w:hAnsiTheme="minorHAnsi" w:cstheme="minorHAnsi"/>
        </w:rPr>
        <w:t xml:space="preserve"> contractuel</w:t>
      </w:r>
      <w:r w:rsidR="00454F29" w:rsidRPr="00A43356">
        <w:rPr>
          <w:rFonts w:asciiTheme="minorHAnsi" w:hAnsiTheme="minorHAnsi" w:cstheme="minorHAnsi"/>
        </w:rPr>
        <w:t xml:space="preserve"> en contrat à durée indéterminée depuis le ……………………</w:t>
      </w:r>
      <w:r w:rsidRPr="00A43356">
        <w:rPr>
          <w:rFonts w:asciiTheme="minorHAnsi" w:hAnsiTheme="minorHAnsi" w:cstheme="minorHAnsi"/>
        </w:rPr>
        <w:t xml:space="preserve">, est </w:t>
      </w:r>
      <w:r w:rsidR="00454F29" w:rsidRPr="00A43356">
        <w:rPr>
          <w:rFonts w:asciiTheme="minorHAnsi" w:hAnsiTheme="minorHAnsi" w:cstheme="minorHAnsi"/>
        </w:rPr>
        <w:t>ra</w:t>
      </w:r>
      <w:r w:rsidR="00140E70" w:rsidRPr="00A43356">
        <w:rPr>
          <w:rFonts w:asciiTheme="minorHAnsi" w:hAnsiTheme="minorHAnsi" w:cstheme="minorHAnsi"/>
        </w:rPr>
        <w:t>dié</w:t>
      </w:r>
      <w:r w:rsidR="00454F29" w:rsidRPr="00A43356">
        <w:rPr>
          <w:rFonts w:asciiTheme="minorHAnsi" w:hAnsiTheme="minorHAnsi" w:cstheme="minorHAnsi"/>
        </w:rPr>
        <w:t>(e)</w:t>
      </w:r>
      <w:r w:rsidRPr="00A43356">
        <w:rPr>
          <w:rFonts w:asciiTheme="minorHAnsi" w:hAnsiTheme="minorHAnsi" w:cstheme="minorHAnsi"/>
        </w:rPr>
        <w:t xml:space="preserve"> </w:t>
      </w:r>
      <w:r w:rsidR="00454F29" w:rsidRPr="00A43356">
        <w:rPr>
          <w:rFonts w:asciiTheme="minorHAnsi" w:hAnsiTheme="minorHAnsi" w:cstheme="minorHAnsi"/>
        </w:rPr>
        <w:t xml:space="preserve">des </w:t>
      </w:r>
      <w:r w:rsidR="00140E70" w:rsidRPr="00A43356">
        <w:rPr>
          <w:rFonts w:asciiTheme="minorHAnsi" w:hAnsiTheme="minorHAnsi" w:cstheme="minorHAnsi"/>
        </w:rPr>
        <w:t>cadres</w:t>
      </w:r>
      <w:r w:rsidR="00454F29" w:rsidRPr="00A43356">
        <w:rPr>
          <w:rFonts w:asciiTheme="minorHAnsi" w:hAnsiTheme="minorHAnsi" w:cstheme="minorHAnsi"/>
        </w:rPr>
        <w:t xml:space="preserve"> à compter du ……………………</w:t>
      </w:r>
      <w:r w:rsidRPr="00A43356">
        <w:rPr>
          <w:rFonts w:asciiTheme="minorHAnsi" w:hAnsiTheme="minorHAnsi" w:cstheme="minorHAnsi"/>
        </w:rPr>
        <w:t>.</w:t>
      </w:r>
    </w:p>
    <w:p w14:paraId="3BF14645" w14:textId="77777777" w:rsidR="00283AB6" w:rsidRPr="00A43356" w:rsidRDefault="00283AB6" w:rsidP="00283AB6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</w:rPr>
      </w:pPr>
    </w:p>
    <w:p w14:paraId="3221A833" w14:textId="77777777" w:rsidR="00283AB6" w:rsidRPr="00A43356" w:rsidRDefault="00283AB6" w:rsidP="00283AB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  <w:b/>
          <w:u w:val="single"/>
        </w:rPr>
        <w:t>ARTICLE 2</w:t>
      </w:r>
      <w:r w:rsidRPr="00A43356">
        <w:rPr>
          <w:rFonts w:asciiTheme="minorHAnsi" w:hAnsiTheme="minorHAnsi" w:cstheme="minorHAnsi"/>
        </w:rPr>
        <w:t> :</w:t>
      </w:r>
      <w:r w:rsidRPr="00A43356">
        <w:rPr>
          <w:rFonts w:asciiTheme="minorHAnsi" w:hAnsiTheme="minorHAnsi" w:cstheme="minorHAnsi"/>
        </w:rPr>
        <w:tab/>
        <w:t>Le présent arrêté sera :</w:t>
      </w:r>
    </w:p>
    <w:p w14:paraId="503E6BEB" w14:textId="77777777" w:rsidR="00283AB6" w:rsidRPr="00A43356" w:rsidRDefault="00283AB6" w:rsidP="00283AB6">
      <w:pPr>
        <w:ind w:left="1416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- notifié à l’agent,</w:t>
      </w:r>
    </w:p>
    <w:p w14:paraId="05BEE37A" w14:textId="77777777" w:rsidR="00283AB6" w:rsidRPr="00A43356" w:rsidRDefault="00283AB6" w:rsidP="00283AB6">
      <w:pPr>
        <w:ind w:left="1416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- transmis au comptable de la collectivité,</w:t>
      </w:r>
    </w:p>
    <w:p w14:paraId="07296F47" w14:textId="77777777" w:rsidR="00283AB6" w:rsidRPr="00A43356" w:rsidRDefault="00283AB6" w:rsidP="00283AB6">
      <w:pPr>
        <w:ind w:left="1416"/>
        <w:jc w:val="both"/>
        <w:rPr>
          <w:rFonts w:asciiTheme="minorHAnsi" w:hAnsiTheme="minorHAnsi" w:cstheme="minorHAnsi"/>
        </w:rPr>
      </w:pPr>
      <w:r w:rsidRPr="00A43356">
        <w:rPr>
          <w:rFonts w:asciiTheme="minorHAnsi" w:hAnsiTheme="minorHAnsi" w:cstheme="minorHAnsi"/>
        </w:rPr>
        <w:t>- transmis au Président du Centre de gestion de la Fonction Publique Territoriale</w:t>
      </w:r>
      <w:r w:rsidR="00615A2B" w:rsidRPr="00A43356">
        <w:rPr>
          <w:rFonts w:asciiTheme="minorHAnsi" w:hAnsiTheme="minorHAnsi" w:cstheme="minorHAnsi"/>
        </w:rPr>
        <w:t xml:space="preserve"> des Hautes-Alpes</w:t>
      </w:r>
      <w:r w:rsidRPr="00A43356">
        <w:rPr>
          <w:rFonts w:asciiTheme="minorHAnsi" w:hAnsiTheme="minorHAnsi" w:cstheme="minorHAnsi"/>
        </w:rPr>
        <w:t>.</w:t>
      </w:r>
    </w:p>
    <w:p w14:paraId="5B9EB3DC" w14:textId="77777777" w:rsidR="00283AB6" w:rsidRPr="00A43356" w:rsidRDefault="00283AB6" w:rsidP="00283AB6">
      <w:pPr>
        <w:jc w:val="both"/>
        <w:rPr>
          <w:rFonts w:asciiTheme="minorHAnsi" w:hAnsiTheme="minorHAnsi" w:cstheme="minorHAnsi"/>
        </w:rPr>
      </w:pPr>
    </w:p>
    <w:p w14:paraId="7266DA2F" w14:textId="77777777" w:rsidR="00283AB6" w:rsidRPr="00A43356" w:rsidRDefault="00283AB6" w:rsidP="00283AB6">
      <w:pPr>
        <w:jc w:val="both"/>
        <w:rPr>
          <w:rFonts w:asciiTheme="minorHAnsi" w:hAnsiTheme="minorHAnsi" w:cstheme="minorHAnsi"/>
        </w:rPr>
      </w:pPr>
    </w:p>
    <w:p w14:paraId="70AF8FCC" w14:textId="77777777" w:rsidR="00A43356" w:rsidRPr="00A43356" w:rsidRDefault="00A43356" w:rsidP="00A43356">
      <w:pPr>
        <w:jc w:val="both"/>
        <w:rPr>
          <w:rFonts w:ascii="Calibri" w:hAnsi="Calibri" w:cs="Calibri"/>
          <w:sz w:val="16"/>
        </w:rPr>
      </w:pPr>
      <w:r w:rsidRPr="00A43356">
        <w:rPr>
          <w:rFonts w:ascii="Calibri" w:hAnsi="Calibri" w:cs="Calibri"/>
          <w:sz w:val="16"/>
        </w:rPr>
        <w:t xml:space="preserve">Le Maire </w:t>
      </w:r>
      <w:r w:rsidRPr="00A43356">
        <w:rPr>
          <w:rFonts w:ascii="Calibri" w:hAnsi="Calibri" w:cs="Calibri"/>
          <w:i/>
          <w:sz w:val="16"/>
        </w:rPr>
        <w:t>(ou le Président)</w:t>
      </w:r>
      <w:r w:rsidRPr="00A43356">
        <w:rPr>
          <w:rFonts w:ascii="Calibri" w:hAnsi="Calibri" w:cs="Calibri"/>
          <w:sz w:val="16"/>
        </w:rPr>
        <w:t>,</w:t>
      </w:r>
    </w:p>
    <w:p w14:paraId="1A2C6DDD" w14:textId="77777777" w:rsidR="00A43356" w:rsidRPr="00A43356" w:rsidRDefault="00A43356" w:rsidP="00A43356">
      <w:pPr>
        <w:jc w:val="both"/>
        <w:rPr>
          <w:rFonts w:ascii="Calibri" w:hAnsi="Calibri" w:cs="Calibri"/>
          <w:sz w:val="16"/>
        </w:rPr>
      </w:pPr>
      <w:r w:rsidRPr="00A43356">
        <w:rPr>
          <w:rFonts w:ascii="Calibri" w:hAnsi="Calibri" w:cs="Calibri"/>
          <w:sz w:val="16"/>
        </w:rPr>
        <w:t>-  certifie sous sa responsabilité le caractère exécutoire de cet acte,</w:t>
      </w:r>
    </w:p>
    <w:p w14:paraId="357F685D" w14:textId="78FC5B08" w:rsidR="00A43356" w:rsidRPr="00A43356" w:rsidRDefault="00A43356" w:rsidP="00A43356">
      <w:pPr>
        <w:pStyle w:val="Retraitcorpsdetexte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A43356">
        <w:rPr>
          <w:rFonts w:ascii="Calibri" w:hAnsi="Calibri" w:cs="Calibri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73D390A6" w14:textId="77777777" w:rsidR="00A43356" w:rsidRPr="00A43356" w:rsidRDefault="00A43356" w:rsidP="00A43356">
      <w:pPr>
        <w:pStyle w:val="articlecontenu"/>
        <w:tabs>
          <w:tab w:val="left" w:pos="0"/>
        </w:tabs>
        <w:spacing w:after="0"/>
        <w:ind w:firstLine="0"/>
        <w:rPr>
          <w:rFonts w:ascii="Calibri" w:hAnsi="Calibri" w:cs="Calibri"/>
          <w:sz w:val="16"/>
        </w:rPr>
      </w:pPr>
      <w:r w:rsidRPr="00A43356">
        <w:rPr>
          <w:rFonts w:ascii="Calibri" w:hAnsi="Calibri" w:cs="Calibr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16611A7B" w14:textId="77777777" w:rsidR="00A43356" w:rsidRPr="00A43356" w:rsidRDefault="00A43356" w:rsidP="00A43356">
      <w:pPr>
        <w:pStyle w:val="Corpsdetexte"/>
        <w:rPr>
          <w:rFonts w:ascii="Calibri" w:hAnsi="Calibri" w:cs="Calibri"/>
        </w:rPr>
      </w:pPr>
    </w:p>
    <w:p w14:paraId="2641A2FF" w14:textId="77777777" w:rsidR="00A43356" w:rsidRPr="00B4024D" w:rsidRDefault="00A43356" w:rsidP="00A43356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3F16E0F6" w14:textId="77777777" w:rsidR="00A43356" w:rsidRPr="00B4024D" w:rsidRDefault="00A43356" w:rsidP="00A43356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6BC10C6A" w14:textId="77777777" w:rsidR="00A43356" w:rsidRPr="00B4024D" w:rsidRDefault="00A43356" w:rsidP="00A43356">
      <w:pPr>
        <w:jc w:val="both"/>
        <w:rPr>
          <w:rFonts w:ascii="Calibri" w:hAnsi="Calibri" w:cs="Calibri"/>
          <w:sz w:val="22"/>
          <w:szCs w:val="22"/>
        </w:rPr>
      </w:pPr>
    </w:p>
    <w:p w14:paraId="6806308C" w14:textId="77777777" w:rsidR="00A43356" w:rsidRPr="00B4024D" w:rsidRDefault="00A43356" w:rsidP="00A43356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50815661" w14:textId="77777777" w:rsidR="00A43356" w:rsidRPr="00B4024D" w:rsidRDefault="00A43356" w:rsidP="00A43356">
      <w:pPr>
        <w:jc w:val="both"/>
        <w:rPr>
          <w:rFonts w:ascii="Calibri" w:hAnsi="Calibri" w:cs="Calibri"/>
          <w:sz w:val="14"/>
        </w:rPr>
      </w:pPr>
    </w:p>
    <w:p w14:paraId="0CDBBA2F" w14:textId="77777777" w:rsidR="00A43356" w:rsidRPr="00B4024D" w:rsidRDefault="00A43356" w:rsidP="00A43356">
      <w:pPr>
        <w:jc w:val="both"/>
        <w:rPr>
          <w:rFonts w:ascii="Calibri" w:hAnsi="Calibri" w:cs="Calibri"/>
          <w:sz w:val="14"/>
        </w:rPr>
      </w:pPr>
    </w:p>
    <w:p w14:paraId="6482429D" w14:textId="77777777" w:rsidR="00A43356" w:rsidRPr="00B4024D" w:rsidRDefault="00A43356" w:rsidP="00A43356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74425AF2" w14:textId="77777777" w:rsidR="00A43356" w:rsidRPr="00A43356" w:rsidRDefault="00A43356" w:rsidP="00A43356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  <w:i/>
        </w:rPr>
        <w:t>(date et signature)</w:t>
      </w:r>
    </w:p>
    <w:p w14:paraId="0090333A" w14:textId="77777777" w:rsidR="00283AB6" w:rsidRPr="00A43356" w:rsidRDefault="00283AB6">
      <w:pPr>
        <w:rPr>
          <w:rFonts w:asciiTheme="minorHAnsi" w:hAnsiTheme="minorHAnsi" w:cstheme="minorHAnsi"/>
          <w:sz w:val="24"/>
        </w:rPr>
      </w:pPr>
    </w:p>
    <w:sectPr w:rsidR="00283AB6" w:rsidRPr="00A43356" w:rsidSect="00A43356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E801" w14:textId="77777777" w:rsidR="009F3387" w:rsidRDefault="009F3387" w:rsidP="00596CE7">
      <w:r>
        <w:separator/>
      </w:r>
    </w:p>
  </w:endnote>
  <w:endnote w:type="continuationSeparator" w:id="0">
    <w:p w14:paraId="773300AE" w14:textId="77777777" w:rsidR="009F3387" w:rsidRDefault="009F3387" w:rsidP="0059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AD43" w14:textId="77777777" w:rsidR="00596CE7" w:rsidRDefault="00596CE7" w:rsidP="00596CE7">
    <w:pPr>
      <w:pStyle w:val="Texte9pieddepage"/>
    </w:pPr>
    <w:bookmarkStart w:id="4" w:name="_Hlk109296357"/>
    <w:r>
      <w:t>www.cdg05.com</w:t>
    </w:r>
    <w:r>
      <w:rPr>
        <w:rStyle w:val="texte2Car"/>
      </w:rPr>
      <w:tab/>
    </w:r>
  </w:p>
  <w:bookmarkEnd w:id="4"/>
  <w:p w14:paraId="72A0A07B" w14:textId="77777777" w:rsidR="00596CE7" w:rsidRDefault="00596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EBB2" w14:textId="77777777" w:rsidR="009F3387" w:rsidRDefault="009F3387" w:rsidP="00596CE7">
      <w:r>
        <w:separator/>
      </w:r>
    </w:p>
  </w:footnote>
  <w:footnote w:type="continuationSeparator" w:id="0">
    <w:p w14:paraId="3585B90B" w14:textId="77777777" w:rsidR="009F3387" w:rsidRDefault="009F3387" w:rsidP="0059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AAC7" w14:textId="76795614" w:rsidR="00596CE7" w:rsidRPr="00907174" w:rsidRDefault="00A43356" w:rsidP="00596CE7">
    <w:pPr>
      <w:pStyle w:val="Titre11AlignementLogo"/>
      <w:rPr>
        <w:sz w:val="28"/>
        <w:szCs w:val="28"/>
      </w:rPr>
    </w:pPr>
    <w:bookmarkStart w:id="0" w:name="_Hlk109296273"/>
    <w:bookmarkStart w:id="1" w:name="_Hlk109296467"/>
    <w:bookmarkStart w:id="2" w:name="_Hlk109297064"/>
    <w:bookmarkStart w:id="3" w:name="_Hlk109297065"/>
    <w:r>
      <w:rPr>
        <w:noProof/>
      </w:rPr>
      <w:drawing>
        <wp:anchor distT="0" distB="0" distL="114300" distR="114300" simplePos="0" relativeHeight="251659264" behindDoc="0" locked="0" layoutInCell="1" allowOverlap="1" wp14:anchorId="3C42F3A7" wp14:editId="3915054E">
          <wp:simplePos x="0" y="0"/>
          <wp:positionH relativeFrom="page">
            <wp:posOffset>476250</wp:posOffset>
          </wp:positionH>
          <wp:positionV relativeFrom="paragraph">
            <wp:posOffset>-152400</wp:posOffset>
          </wp:positionV>
          <wp:extent cx="1562100" cy="1437640"/>
          <wp:effectExtent l="0" t="0" r="0" b="0"/>
          <wp:wrapNone/>
          <wp:docPr id="10831130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DFE1D4" wp14:editId="72ADAF9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73E8E" w14:textId="77777777" w:rsidR="00596CE7" w:rsidRDefault="00596CE7" w:rsidP="00596CE7">
                          <w:pPr>
                            <w:pStyle w:val="Texte1"/>
                          </w:pPr>
                        </w:p>
                        <w:p w14:paraId="4357C4CC" w14:textId="77777777" w:rsidR="00596CE7" w:rsidRDefault="00596CE7" w:rsidP="00596CE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FE1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5E73E8E" w14:textId="77777777" w:rsidR="00596CE7" w:rsidRDefault="00596CE7" w:rsidP="00596CE7">
                    <w:pPr>
                      <w:pStyle w:val="Texte1"/>
                    </w:pPr>
                  </w:p>
                  <w:p w14:paraId="4357C4CC" w14:textId="77777777" w:rsidR="00596CE7" w:rsidRDefault="00596CE7" w:rsidP="00596CE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09EE4A2C" w14:textId="77777777" w:rsidR="00596CE7" w:rsidRDefault="00596CE7" w:rsidP="00596CE7">
    <w:pPr>
      <w:pStyle w:val="En-tte"/>
    </w:pPr>
  </w:p>
  <w:bookmarkEnd w:id="0"/>
  <w:bookmarkEnd w:id="2"/>
  <w:bookmarkEnd w:id="3"/>
  <w:p w14:paraId="15A01E1B" w14:textId="77777777" w:rsidR="00596CE7" w:rsidRDefault="00596C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0FA"/>
    <w:multiLevelType w:val="hybridMultilevel"/>
    <w:tmpl w:val="E68292D6"/>
    <w:lvl w:ilvl="0" w:tplc="D4265FC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81771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D"/>
    <w:rsid w:val="00007D91"/>
    <w:rsid w:val="0005558C"/>
    <w:rsid w:val="00140E70"/>
    <w:rsid w:val="00153C94"/>
    <w:rsid w:val="00231F3B"/>
    <w:rsid w:val="00283AB6"/>
    <w:rsid w:val="002E5916"/>
    <w:rsid w:val="003028FD"/>
    <w:rsid w:val="0044025B"/>
    <w:rsid w:val="00454F29"/>
    <w:rsid w:val="00596CE7"/>
    <w:rsid w:val="005B2566"/>
    <w:rsid w:val="00615A2B"/>
    <w:rsid w:val="008F311F"/>
    <w:rsid w:val="009A13F6"/>
    <w:rsid w:val="009B53EB"/>
    <w:rsid w:val="009C4BC0"/>
    <w:rsid w:val="009E6314"/>
    <w:rsid w:val="009F3387"/>
    <w:rsid w:val="00A43356"/>
    <w:rsid w:val="00AB7B66"/>
    <w:rsid w:val="00BB1CAD"/>
    <w:rsid w:val="00D331AC"/>
    <w:rsid w:val="00E51508"/>
    <w:rsid w:val="00E85E7D"/>
    <w:rsid w:val="00F12826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F6F289"/>
  <w15:chartTrackingRefBased/>
  <w15:docId w15:val="{A86F043B-2409-4320-9B21-5EFD10E3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Textedebulles">
    <w:name w:val="Balloon Text"/>
    <w:basedOn w:val="Normal"/>
    <w:semiHidden/>
    <w:rsid w:val="005B2566"/>
    <w:rPr>
      <w:rFonts w:ascii="Tahoma" w:hAnsi="Tahoma" w:cs="Tahoma"/>
      <w:sz w:val="16"/>
      <w:szCs w:val="16"/>
    </w:rPr>
  </w:style>
  <w:style w:type="paragraph" w:customStyle="1" w:styleId="articlecontenu">
    <w:name w:val="article : contenu"/>
    <w:basedOn w:val="Normal"/>
    <w:rsid w:val="00D331AC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nhideWhenUsed/>
    <w:rsid w:val="00596C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96CE7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596C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96CE7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596CE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96CE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96CE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96CE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596CE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96CE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96CE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596CE7"/>
    <w:rPr>
      <w:rFonts w:ascii="Arial" w:hAnsi="Arial" w:cs="Arial"/>
      <w:b/>
      <w:bCs/>
      <w:color w:val="004D9B"/>
      <w:spacing w:val="4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335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3356"/>
    <w:rPr>
      <w:rFonts w:ascii="Courier PS" w:hAnsi="Courier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6283F-0E48-4C56-BD43-12C6CA36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 CDG05</cp:lastModifiedBy>
  <cp:revision>2</cp:revision>
  <cp:lastPrinted>2020-10-05T08:13:00Z</cp:lastPrinted>
  <dcterms:created xsi:type="dcterms:W3CDTF">2023-06-27T11:53:00Z</dcterms:created>
  <dcterms:modified xsi:type="dcterms:W3CDTF">2023-06-27T11:53:00Z</dcterms:modified>
</cp:coreProperties>
</file>